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42" w:tblpY="490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03"/>
      </w:tblGrid>
      <w:tr w:rsidR="00810AFE" w:rsidTr="00AF6F85">
        <w:tc>
          <w:tcPr>
            <w:tcW w:w="45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AF6F85" w:rsidRDefault="00AF6F85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</w:p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A91989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A91989" w:rsidRPr="00AF6F85" w:rsidRDefault="006B59B2" w:rsidP="00AF6F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 xml:space="preserve">Должностная инструкция </w:t>
      </w:r>
      <w:r w:rsidR="003C1B36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дворника</w:t>
      </w:r>
      <w:r w:rsidR="00243A11" w:rsidRPr="00243A11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</w:t>
      </w: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в ДОУ</w:t>
      </w:r>
    </w:p>
    <w:p w:rsidR="00AF6F85" w:rsidRDefault="00AF6F85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Cs w:val="36"/>
          <w:lang w:eastAsia="ru-RU"/>
        </w:rPr>
      </w:pPr>
    </w:p>
    <w:p w:rsid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Cs w:val="36"/>
          <w:lang w:eastAsia="ru-RU"/>
        </w:rPr>
      </w:pPr>
    </w:p>
    <w:p w:rsidR="003C1B36" w:rsidRPr="003C1B36" w:rsidRDefault="003C1B36" w:rsidP="003C1B3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3C1B36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lastRenderedPageBreak/>
        <w:t>Должностная инструкция дворника в ДОУ</w:t>
      </w:r>
    </w:p>
    <w:p w:rsidR="003C1B36" w:rsidRPr="003C1B36" w:rsidRDefault="003C1B36" w:rsidP="003C1B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_____________________________________</w: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3C1B36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фамилия имя отчество</w: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</w:p>
    <w:p w:rsidR="003C1B36" w:rsidRPr="003C1B36" w:rsidRDefault="003C1B36" w:rsidP="003C1B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7"/>
          <w:lang w:eastAsia="ru-RU"/>
        </w:rPr>
      </w:pPr>
      <w:r w:rsidRPr="003C1B36">
        <w:rPr>
          <w:rFonts w:ascii="inherit" w:eastAsia="Times New Roman" w:hAnsi="inherit" w:cs="Times New Roman"/>
          <w:b/>
          <w:bCs/>
          <w:color w:val="222222"/>
          <w:sz w:val="21"/>
          <w:szCs w:val="27"/>
          <w:lang w:eastAsia="ru-RU"/>
        </w:rPr>
        <w:t>Документ составлен с учетом нормативных правовых актов, действующих на 2022 год: </w:t>
      </w:r>
    </w:p>
    <w:p w:rsidR="003C1B36" w:rsidRPr="003C1B36" w:rsidRDefault="003C1B36" w:rsidP="003C1B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7" w:tgtFrame="_blank" w:history="1">
        <w:r w:rsidRPr="003C1B36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3C1B36" w:rsidRPr="003C1B36" w:rsidRDefault="003C1B36" w:rsidP="003C1B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8" w:tgtFrame="_blank" w:history="1">
        <w:r w:rsidRPr="003C1B36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Трудовой кодекс РФ</w:t>
        </w:r>
      </w:hyperlink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3C1B36" w:rsidRPr="003C1B36" w:rsidRDefault="003C1B36" w:rsidP="003C1B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9" w:tgtFrame="_blank" w:history="1">
        <w:r w:rsidRPr="003C1B36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3C1B36" w:rsidRPr="003C1B36" w:rsidRDefault="003C1B36" w:rsidP="003C1B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begin"/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instrText xml:space="preserve"> HYPERLINK "https://dou.su/files/docs/SP123685_21.pdf" \t "_blank" </w:instrTex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separate"/>
      </w:r>
      <w:r w:rsidRPr="003C1B36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3C1B36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end"/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3C1B36" w:rsidRPr="003C1B36" w:rsidRDefault="003C1B36" w:rsidP="003C1B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1. Общие положения</w:t>
      </w:r>
    </w:p>
    <w:p w:rsidR="003C1B36" w:rsidRPr="003C1B36" w:rsidRDefault="003C1B36" w:rsidP="003C1B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1.1. </w:t>
      </w:r>
      <w:proofErr w:type="gram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Настоящая должностная инструкция дворника в детском саду разработана на основе Профессионального стандарта «</w:t>
      </w:r>
      <w:r w:rsidRPr="003C1B36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16.077 Рабочий по комплексной уборке территории, относящейся к общему имуществу в многоквартирном доме</w: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», утв. приказом Министерства труда и социальной защиты Российской Федерации от 21.12.2015 г. № 1075н,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1.2. На должность дворника назначается лицо не моложе 18 лет, имеющее основное общее образование и прошедшее краткосрочное обучение или инструктаж, без предъявления требований к опыту работы.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1.3. Дворник детского сада назначается на должность и освобождается от нее заведующим дошкольным образовательным учреждением без предъявления требований к образованию и опыту работы, и подчиняется непосредственно заведующему, а также заведующему хозяйством детского сада.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1.4. Дворник подчиняется непосредственно </w:t>
      </w:r>
      <w:proofErr w:type="gram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заведующему</w:t>
      </w:r>
      <w:proofErr w:type="gram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детского сада, выполняет свои должностные обязанности под руководством заведующего по административно-хозяйственной работе.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1.5. Дворник проходит обязательный предварительный (при поступлении на работу) и периодический медицинский осмотр (обследование), а также внеочередные медицинские осмотры (обследования) в порядке, установленном законодательством Российской Федерации. Проходит вводный инструктаж по охране труда и пожарной безопасности, а также инструктаж на рабочем месте.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1.6. На период отпуска и временной нетрудоспособности дворника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заведующего ДОУ, изданного с соблюдением требований законодательства о труде.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1.7. Дворник ДОУ должен знать: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санитарно-гигиенические нормы содержания территории дошкольного  общеобразовательного учреждения;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требования к санитарному состоянию территории;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стандартный набор инвентаря, средств механизации, индивидуальной защиты и расходных материалов для выполнения работ;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требования охраны труда, производственной санитарии, пожарной безопасности  и антитеррористической защищенности;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планировку и границы уборки закрепленной территории;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нормы защиты окружающей среды;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порядок уборки территории;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инструкции и технологические рекомендации по уборочным работам;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устройства и правила эксплуатации инструментов, инвентаря, приспособлений, применяемых в работе;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правила применения 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противогололедных</w:t>
      </w:r>
      <w:proofErr w:type="spell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материалов;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принцип работы ливневой канализации;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очистки от снега, наледи и сосулек, элементов, ограждающих конструкций здания детского сада;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требования к освещенности территории;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безопасности при выполнении уборочных работ;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применения моющих средств и нормы обращения с ними;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внутреннего трудового распорядка дошкольного общеобразовательного учреждения;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использования сре</w:t>
      </w:r>
      <w:proofErr w:type="gram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дств пр</w:t>
      </w:r>
      <w:proofErr w:type="gram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отивопожарной защиты;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порядок извещения заведующего по административно-хозяйственной работе обо всех недостатках, обнаруженных во время работы;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порядок действий в экстремальной ситуации, угрожающей жизни и здоровью детей и взрослых;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молодежи;</w:t>
      </w:r>
    </w:p>
    <w:p w:rsidR="003C1B36" w:rsidRPr="003C1B36" w:rsidRDefault="003C1B36" w:rsidP="003C1B3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адреса и номера телефонов: заведующего ДОУ, заведующего по АХР, отделения полиции, местного участкового инспектора полиции, скорой помощи, пожарной части, ближайшего учреждения по оказанию медицинской помощи, аптеки и т.д.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1.8. Дворник в ДОУ должен уметь: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определять объемы и виды предстоящих работ по обслуживанию элементов внешнего благоустройства территории;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определять сроки и интенсивность полива клумб, газонов и зеленых насаждений;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применять средства малой механизации в работах при обслуживании элементов внешнего благоустройства территории: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подбирать моющие составы для промывки и дезинфекции установленных на придомовой территории урн;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определять работоспособность 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дождеприемных</w:t>
      </w:r>
      <w:proofErr w:type="spell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лотков и колодцев;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оценивать качество выполненных работ;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соблюдать требования охраны труда, пожарной, экологической безопасности в сфере профессиональной деятельности;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определять объемы и виды предстоящих работ по обслуживанию твердых покрытий территории в зимних условиях;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готовить уборочное оборудование, инвентарь и средства малой механизации к работе в зимних условиях;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определять место расположения крышек канализационных, пожарных колодцев;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пользоваться приемами уборки территории от снега и наледи;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определять объемы и виды предстоящих сопутствующих работ в технических помещениях детского сада;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определять номенклатуру используемого инвентаря и количество расходных материалов;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пользоваться приемами очистки от снега, наледи и сосулек ограждающих конструкций здания;</w:t>
      </w:r>
    </w:p>
    <w:p w:rsidR="003C1B36" w:rsidRPr="003C1B36" w:rsidRDefault="003C1B36" w:rsidP="003C1B3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соблюдать требования технической документации, определяющей периодичность и уровень качества выполняемых работ.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1.9. Дворник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3C1B36" w:rsidRPr="003C1B36" w:rsidRDefault="003C1B36" w:rsidP="003C1B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2. Должностные обязанности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Дворник в ДОУ  выполняет следующие обязанности: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2.1. В соответствии с трудовой функцией осуществления работ по уборке твердых покрытий территории в летних условиях:</w:t>
      </w:r>
    </w:p>
    <w:p w:rsidR="003C1B36" w:rsidRPr="003C1B36" w:rsidRDefault="003C1B36" w:rsidP="003C1B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осуществляет подготовку рабочего места для производства работ в летних условиях;</w:t>
      </w:r>
    </w:p>
    <w:p w:rsidR="003C1B36" w:rsidRPr="003C1B36" w:rsidRDefault="003C1B36" w:rsidP="003C1B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производит уборку закрепленной за ним территории дошкольного общеобразовательного учреждения, убирает тротуары и участок, прилегающий к детскому саду;</w:t>
      </w:r>
    </w:p>
    <w:p w:rsidR="003C1B36" w:rsidRPr="003C1B36" w:rsidRDefault="003C1B36" w:rsidP="003C1B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выполняет влажную уборку тротуаров, асфальтированных участков, 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отмосток</w:t>
      </w:r>
      <w:proofErr w:type="spell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, хозяйственных и контейнерных площадок от пыли, мелкого бытового мусора и листьев, в том числе с применением средств малой механизации;</w:t>
      </w:r>
    </w:p>
    <w:p w:rsidR="003C1B36" w:rsidRPr="003C1B36" w:rsidRDefault="003C1B36" w:rsidP="003C1B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осуществляет сбор, транспортировку и загрузку сметы в мусорные контейнеры;</w:t>
      </w:r>
    </w:p>
    <w:p w:rsidR="003C1B36" w:rsidRPr="003C1B36" w:rsidRDefault="003C1B36" w:rsidP="003C1B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подносит необходимые для уборки материалы и инвентарь (уборочный инвентарь, поливочные шланги и т.п.);</w:t>
      </w:r>
    </w:p>
    <w:p w:rsidR="003C1B36" w:rsidRPr="003C1B36" w:rsidRDefault="003C1B36" w:rsidP="003C1B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производит на закрепленной территории поливку зеленых насаждений;</w:t>
      </w:r>
    </w:p>
    <w:p w:rsidR="003C1B36" w:rsidRPr="003C1B36" w:rsidRDefault="003C1B36" w:rsidP="003C1B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осуществляет осмотр и очистку 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дождеприемных</w:t>
      </w:r>
      <w:proofErr w:type="spell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решеток для обеспечения их работоспособности;</w:t>
      </w:r>
    </w:p>
    <w:p w:rsidR="003C1B36" w:rsidRPr="003C1B36" w:rsidRDefault="003C1B36" w:rsidP="003C1B3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выполняет очистку каналов и лотков для стока воды в люки и приемные колодцы.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2.2.  В соответствии с трудовой функцией осуществления работ по уборке твердых покрытий территории детского сада в зимних условиях:</w:t>
      </w:r>
    </w:p>
    <w:p w:rsidR="003C1B36" w:rsidRPr="003C1B36" w:rsidRDefault="003C1B36" w:rsidP="003C1B3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готовит рабочее место для производства работ в зимних условиях;</w:t>
      </w:r>
    </w:p>
    <w:p w:rsidR="003C1B36" w:rsidRPr="003C1B36" w:rsidRDefault="003C1B36" w:rsidP="003C1B3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расчищает проходы для движения людей в период интенсивного снегопада;</w:t>
      </w:r>
    </w:p>
    <w:p w:rsidR="003C1B36" w:rsidRPr="003C1B36" w:rsidRDefault="003C1B36" w:rsidP="003C1B3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осуществляет скалывание наледи с тротуаров, 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отмосток</w:t>
      </w:r>
      <w:proofErr w:type="spell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, хозяйственных и контейнерных площадок;</w:t>
      </w:r>
    </w:p>
    <w:p w:rsidR="003C1B36" w:rsidRPr="003C1B36" w:rsidRDefault="003C1B36" w:rsidP="003C1B3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удаляет и складирует снег и сколотый лёд в специально отведенном месте;</w:t>
      </w:r>
    </w:p>
    <w:p w:rsidR="003C1B36" w:rsidRPr="003C1B36" w:rsidRDefault="003C1B36" w:rsidP="003C1B3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осуществляет посыпку тротуаров, обочин, 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отмосток</w:t>
      </w:r>
      <w:proofErr w:type="spell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, хозяйственных и контейнерных площадок, 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противогололедными</w:t>
      </w:r>
      <w:proofErr w:type="spell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составами;</w:t>
      </w:r>
    </w:p>
    <w:p w:rsidR="003C1B36" w:rsidRPr="003C1B36" w:rsidRDefault="003C1B36" w:rsidP="003C1B3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очищает от снега и наледи крышки канализационных, пожарных колодцев;</w:t>
      </w:r>
    </w:p>
    <w:p w:rsidR="003C1B36" w:rsidRPr="003C1B36" w:rsidRDefault="003C1B36" w:rsidP="003C1B3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осуществляет погрузку снега и сколотого льда в автомобили для удаления с территории детского сада.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2.3. В соответствии с трудовой функцией осуществления сопутствующих работ в технических помещениях:</w:t>
      </w:r>
    </w:p>
    <w:p w:rsidR="003C1B36" w:rsidRPr="003C1B36" w:rsidRDefault="003C1B36" w:rsidP="003C1B3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готовит рабочее место для производства сопутствующих работ;</w:t>
      </w:r>
    </w:p>
    <w:p w:rsidR="003C1B36" w:rsidRPr="003C1B36" w:rsidRDefault="003C1B36" w:rsidP="003C1B3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выполняет уборку подвалов и чердачных помещений;</w:t>
      </w:r>
    </w:p>
    <w:p w:rsidR="003C1B36" w:rsidRPr="003C1B36" w:rsidRDefault="003C1B36" w:rsidP="003C1B3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очищает от снега и наледи наружных ступеней входа в подвальное помещение;</w:t>
      </w:r>
    </w:p>
    <w:p w:rsidR="003C1B36" w:rsidRPr="003C1B36" w:rsidRDefault="003C1B36" w:rsidP="003C1B3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осуществляет посыпку ступеней входа в подвальное помещение 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противогололедными</w:t>
      </w:r>
      <w:proofErr w:type="spell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составами;</w:t>
      </w:r>
    </w:p>
    <w:p w:rsidR="003C1B36" w:rsidRPr="003C1B36" w:rsidRDefault="003C1B36" w:rsidP="003C1B3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удаляет снег, наледь и сосульки с крыши, навесов и фонарей здания;</w:t>
      </w:r>
    </w:p>
    <w:p w:rsidR="003C1B36" w:rsidRPr="003C1B36" w:rsidRDefault="003C1B36" w:rsidP="003C1B3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включает и выключает освещение на обслуживаемой территории;</w:t>
      </w:r>
    </w:p>
    <w:p w:rsidR="003C1B36" w:rsidRPr="003C1B36" w:rsidRDefault="003C1B36" w:rsidP="003C1B3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сообщает в аварийно-диспетчерскую службу информацию о повреждениях </w:t>
      </w:r>
      <w:proofErr w:type="spellStart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внутридворовых</w:t>
      </w:r>
      <w:proofErr w:type="spellEnd"/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трубопроводов (теплоснабжения, водоснабжения, канализации).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2.4. Проверяет состояние территории и убеждается в том, что все колодцы закрыты крышками, на участке нет торчащих из земли острых предметов (проволоки, арматуры, битого стекла и т.п.).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2.5. Очищает пожарные колодцы для свободного доступа к ним в любое время.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2.6. Ежедневно очищает урны от мусора и периодически промывает и дезинфицирует их.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2.7. Дворник наблюдает:</w:t>
      </w:r>
    </w:p>
    <w:p w:rsidR="003C1B36" w:rsidRPr="003C1B36" w:rsidRDefault="003C1B36" w:rsidP="003C1B36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за своевременной очисткой мусорных контейнеров;</w:t>
      </w:r>
    </w:p>
    <w:p w:rsidR="003C1B36" w:rsidRPr="003C1B36" w:rsidRDefault="003C1B36" w:rsidP="003C1B36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исправностью и сохранностью всего наружного оборудования здания детского сада и имущества (заборов, лестниц, карнизов, водосточных труб, урн, вывесок и т.д.);</w:t>
      </w:r>
    </w:p>
    <w:p w:rsidR="003C1B36" w:rsidRPr="003C1B36" w:rsidRDefault="003C1B36" w:rsidP="003C1B36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сохранностью зеленых насаждений и ограждений.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2.8. Осуществляет своевременный, но не менее чем двукратный покос травы в летний период на закрепленной территории.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2.9. Вывешивает флаги на фасаде здания детского сада в общегосударственные праздничные дни, а также снимает и хранит их.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2.10. Ограждает опасные участки и сообщает об этом заведующему по административно-хозяйственной работе.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2.11. Участвует в обходах территории детского сада.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2.12. При обнаружении порчи или хищения имущества, нарушений общественного порядка немедленно сообщает администрации ДОУ, а в экстренных случаях непосредственно в полицию.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2.13. При обнаружении запаха газа или прорыве трубопроводов (водоснабжения, канализации, отопления и т.д.) вызывает соответствующую специализированную аварийную бригаду.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2.14. При обнаружении пожара немедленно ставит в известность пожарную охрану по телефону 01 (101) и администрацию ДОУ.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2.15. Оказывает помощь лицам, пострадавшим от несчастных случаев, с немедленным сообщением о происшествии в медицинское учреждение и в администрацию дошкольного общеобразовательного учреждения.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2.16.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2.17.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:rsidR="003C1B36" w:rsidRPr="003C1B36" w:rsidRDefault="003C1B36" w:rsidP="003C1B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3. Права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Дворник в ДОУ имеет право: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3.1. На получение инвентаря и выделение помещения для его хранения.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3.2. На получение спецодежды по установленным нормам.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3.3. Пресекать явные нарушения воспитанниками правил охраны труда, санитарии и пожарной безопасности на территории детского сада.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3.4. Вносить предложения по совершенствованию работы дворника и технического обслуживания ДОУ.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3.5. Получать от заведующего по административно-хозяйственной работе и использовать информационные материалы и нормативно-правовые документы, которые необходимы для исполнения своих должностных обязанностей.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3.6. На защиту профессиональной чести и собственного достоинства.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3.7. На ознакомление с жалобами, докладными и другими документами, которые содержат оценку работы дворника, давать по ним объяснения.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3.8. На конфиденциальное служебное расследование, кроме случаев, предусмотренных законодательством Российской Федерации.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3.9. Дворник в ДОУ также имеет права, предусмотренные Трудовым Кодексом Российской Федерации, Уставом, Коллективным договором и Правилами внутреннего трудового распорядка общеобразовательного учреждения.</w:t>
      </w:r>
    </w:p>
    <w:p w:rsidR="003C1B36" w:rsidRPr="003C1B36" w:rsidRDefault="003C1B36" w:rsidP="003C1B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4. Ответственность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4.1. За неисполнение (ненадлежащее исполнение) без уважительных причин должностной инструкции дворника,  Трудового договора, Правил внутреннего трудового распорядка, законных приказов и распоряжений администрации дошкольного общеобразовательного учреждения и иных локальных нормативных актов, дворник несет дисциплинарную ответственность в порядке, определенном трудовым законодательством Российской Федерации.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4.2. За нарушение правил пожарной безопасности, охраны труда, санитарно-гигиенических правил дворник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4.3. За виновное причинение ДОУ или участникам образовательного процесса ущерба в связи с исполнением или неисполнением своих должностных обязанностей дворник несет материальную ответственность в порядке и в пределах, установленных трудовым и (или) гражданским законодательством РФ.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4.4. За применение, в том числе однократное, методов воспитания, связанных с физическим и (или) психическим насилием над личностью ребенка, дворник освобождается от занимаемой должности в соответствии с трудовым законодательством Российской Федерации.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4.5. За неоперативное принятие мер, включая своевременное оповещение руководства, по устранению нарушений охраны труда, техники безопасности при выполнении различных работ на закрепленной за ним территории детского сада, противопожарных и других правил, создающих угрозу жизни воспитанников.</w:t>
      </w:r>
    </w:p>
    <w:p w:rsidR="003C1B36" w:rsidRPr="003C1B36" w:rsidRDefault="003C1B36" w:rsidP="003C1B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5. Взаимоотношения. Связи по должности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Дворник: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5.1. Работает в режиме нормированного рабочего дня по графику, составленному, исходя из 40-часовой рабочей недели, утвержденному заведующим ДОУ по представлению заведующего по административно-хозяйственной работе;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5.2.  Получает от заведующего ДОУ и заведующего по АХР информацию нормативно-правового и организационно-методического характера, знакомится под расписку соответствующими документами.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5.3. Проходит инструктаж по правилам санитарии и гигиены, правилам уборки, безопасного пользования дезинфицирующими средствами, а также по охране труда и пожарной безопасности под руководством заведующего по административно-хозяйственной работе.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5.4. Систематически обменивается информацией по вопросам, относящимся к его компетенции, с сотрудниками дошкольного общеобразовательного учреждения.</w:t>
      </w:r>
    </w:p>
    <w:p w:rsidR="003C1B36" w:rsidRPr="003C1B36" w:rsidRDefault="003C1B36" w:rsidP="003C1B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6. Порядок утверждения и изменения должностной инструкции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3C1B36" w:rsidRPr="003C1B36" w:rsidRDefault="003C1B36" w:rsidP="003C1B3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6.3.  Факт ознакомления дворника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3C1B36" w:rsidRPr="003C1B36" w:rsidRDefault="003C1B36" w:rsidP="003C1B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 инструкцией ознакомлен:</w: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__________ /_____________________</w: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3C1B36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     подпись        Ф.И.О.</w: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Один экземпляр получил на руки</w: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и обязуюсь хранить на рабочем месте</w:t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3C1B36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«_____»___________2022 г.</w:t>
      </w:r>
    </w:p>
    <w:p w:rsidR="00F569A5" w:rsidRPr="00D5605E" w:rsidRDefault="00F569A5" w:rsidP="003C1B3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</w:p>
    <w:sectPr w:rsidR="00F569A5" w:rsidRPr="00D5605E" w:rsidSect="00AF6F85">
      <w:pgSz w:w="11906" w:h="16838"/>
      <w:pgMar w:top="567" w:right="850" w:bottom="426" w:left="426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27F"/>
    <w:multiLevelType w:val="multilevel"/>
    <w:tmpl w:val="C020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AC4C3B"/>
    <w:multiLevelType w:val="multilevel"/>
    <w:tmpl w:val="71A2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7A3834"/>
    <w:multiLevelType w:val="multilevel"/>
    <w:tmpl w:val="CB5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8E7BD4"/>
    <w:multiLevelType w:val="multilevel"/>
    <w:tmpl w:val="ABA8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C425CF"/>
    <w:multiLevelType w:val="multilevel"/>
    <w:tmpl w:val="7828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CE4466"/>
    <w:multiLevelType w:val="multilevel"/>
    <w:tmpl w:val="9CA4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FE"/>
    <w:rsid w:val="00117C6E"/>
    <w:rsid w:val="00243A11"/>
    <w:rsid w:val="0039401B"/>
    <w:rsid w:val="003C1B36"/>
    <w:rsid w:val="005F466D"/>
    <w:rsid w:val="006B59B2"/>
    <w:rsid w:val="00810AFE"/>
    <w:rsid w:val="00A91989"/>
    <w:rsid w:val="00AF6F85"/>
    <w:rsid w:val="00CB6267"/>
    <w:rsid w:val="00D5605E"/>
    <w:rsid w:val="00D7007D"/>
    <w:rsid w:val="00F254CD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  <w:style w:type="character" w:customStyle="1" w:styleId="field-content">
    <w:name w:val="field-content"/>
    <w:basedOn w:val="a0"/>
    <w:rsid w:val="00CB6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8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1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4679">
                      <w:blockQuote w:val="1"/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E2DCDC"/>
                        <w:left w:val="single" w:sz="6" w:space="8" w:color="E2DCDC"/>
                        <w:bottom w:val="single" w:sz="6" w:space="8" w:color="E2DCDC"/>
                        <w:right w:val="single" w:sz="6" w:space="8" w:color="E2DCDC"/>
                      </w:divBdr>
                    </w:div>
                  </w:divsChild>
                </w:div>
              </w:divsChild>
            </w:div>
          </w:divsChild>
        </w:div>
        <w:div w:id="1285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8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7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3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9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43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0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498">
              <w:marLeft w:val="0"/>
              <w:marRight w:val="0"/>
              <w:marTop w:val="64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532">
                      <w:marLeft w:val="0"/>
                      <w:marRight w:val="0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1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8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9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9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3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89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9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09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1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23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71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50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0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3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8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1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14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2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1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0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535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1136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0272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054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418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4683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20807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9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191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9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8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884">
                                  <w:marLeft w:val="0"/>
                                  <w:marRight w:val="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6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9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6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8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5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8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TKRF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job/profstanda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u.su/files/docs/SP2413648_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D2EB7-C8A7-413B-9183-7035B172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2022-04-11T12:24:00Z</dcterms:created>
  <dcterms:modified xsi:type="dcterms:W3CDTF">2022-04-11T12:24:00Z</dcterms:modified>
</cp:coreProperties>
</file>