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A04B4E" w:rsidRDefault="00A04B4E" w:rsidP="00A04B4E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</w:p>
    <w:p w:rsidR="00A04B4E" w:rsidRPr="00062237" w:rsidRDefault="00A04B4E" w:rsidP="00A04B4E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4E" w:rsidRPr="00062237" w:rsidRDefault="00A04B4E" w:rsidP="00A04B4E">
      <w:pPr>
        <w:pStyle w:val="a8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A04B4E" w:rsidRPr="00062237" w:rsidRDefault="00A04B4E" w:rsidP="00A04B4E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A04B4E" w:rsidRPr="00062237" w:rsidRDefault="00A04B4E" w:rsidP="00A04B4E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A04B4E" w:rsidRDefault="00A04B4E" w:rsidP="00A04B4E">
      <w:pPr>
        <w:ind w:left="-540" w:firstLine="540"/>
        <w:jc w:val="center"/>
        <w:rPr>
          <w:sz w:val="20"/>
          <w:szCs w:val="20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Инструкция по охране </w:t>
      </w:r>
    </w:p>
    <w:p w:rsidR="00A04B4E" w:rsidRPr="00487F83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труда для 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повара в </w:t>
      </w:r>
      <w:r w:rsidRPr="00487F83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ДОУ</w:t>
      </w: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  <w:r w:rsidRPr="003265C1">
        <w:rPr>
          <w:rFonts w:ascii="Times New Roman" w:eastAsia="Times New Roman" w:hAnsi="Times New Roman" w:cs="Times New Roman"/>
          <w:color w:val="222222"/>
          <w:szCs w:val="45"/>
          <w:lang w:eastAsia="ru-RU"/>
        </w:rPr>
        <w:br/>
      </w: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60"/>
          <w:lang w:eastAsia="ru-RU"/>
        </w:rPr>
      </w:pPr>
    </w:p>
    <w:tbl>
      <w:tblPr>
        <w:tblStyle w:val="a7"/>
        <w:tblpPr w:leftFromText="180" w:rightFromText="180" w:vertAnchor="page" w:horzAnchor="margin" w:tblpXSpec="center" w:tblpY="5861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A04B4E" w:rsidTr="004C5160">
        <w:tc>
          <w:tcPr>
            <w:tcW w:w="3936" w:type="dxa"/>
          </w:tcPr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 w:rsidR="0038795F"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A04B4E" w:rsidRDefault="00A04B4E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A04B4E" w:rsidRDefault="00A04B4E" w:rsidP="004C516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A04B4E" w:rsidRDefault="00A04B4E" w:rsidP="004C516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</w:pPr>
      <w:r w:rsidRPr="00A04B4E"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ru-RU"/>
        </w:rPr>
        <w:t>Инструкция по охране труда для повара ДОУ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b/>
          <w:color w:val="222222"/>
          <w:sz w:val="20"/>
          <w:szCs w:val="30"/>
          <w:lang w:eastAsia="ru-RU"/>
        </w:rPr>
        <w:t>ИОТ - __________________ - 2022</w:t>
      </w:r>
      <w:r w:rsidRPr="00A04B4E">
        <w:rPr>
          <w:rFonts w:ascii="Times New Roman" w:eastAsia="Times New Roman" w:hAnsi="Times New Roman" w:cs="Times New Roman"/>
          <w:b/>
          <w:color w:val="222222"/>
          <w:sz w:val="20"/>
          <w:szCs w:val="30"/>
          <w:lang w:eastAsia="ru-RU"/>
        </w:rPr>
        <w:br/>
      </w:r>
      <w:r w:rsidRPr="00A04B4E">
        <w:rPr>
          <w:rFonts w:ascii="inherit" w:eastAsia="Times New Roman" w:hAnsi="inherit" w:cs="Times New Roman"/>
          <w:b/>
          <w:i/>
          <w:iCs/>
          <w:color w:val="222222"/>
          <w:sz w:val="12"/>
          <w:lang w:eastAsia="ru-RU"/>
        </w:rPr>
        <w:t>номер инструкции</w:t>
      </w:r>
      <w:r w:rsidRPr="00A04B4E">
        <w:rPr>
          <w:rFonts w:ascii="Times New Roman" w:eastAsia="Times New Roman" w:hAnsi="Times New Roman" w:cs="Times New Roman"/>
          <w:b/>
          <w:color w:val="222222"/>
          <w:sz w:val="20"/>
          <w:szCs w:val="30"/>
          <w:lang w:eastAsia="ru-RU"/>
        </w:rPr>
        <w:br/>
      </w:r>
    </w:p>
    <w:p w:rsidR="00A04B4E" w:rsidRPr="00A04B4E" w:rsidRDefault="00A04B4E" w:rsidP="00A04B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szCs w:val="30"/>
          <w:lang w:eastAsia="ru-RU"/>
        </w:rPr>
        <w:t>Документ составлен с учетом нормативных правовых актов, действующих на 2022 год: </w:t>
      </w:r>
    </w:p>
    <w:p w:rsidR="00A04B4E" w:rsidRPr="00A04B4E" w:rsidRDefault="00A04B4E" w:rsidP="00A04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hyperlink r:id="rId6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A04B4E" w:rsidRPr="00A04B4E" w:rsidRDefault="00A04B4E" w:rsidP="00A04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hyperlink r:id="rId7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 xml:space="preserve">Межгосударственный стандарт ГОСТ </w:t>
        </w:r>
        <w:proofErr w:type="gramStart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Р</w:t>
        </w:r>
        <w:proofErr w:type="gramEnd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8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9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 xml:space="preserve">Межгосударственный стандарт </w:t>
        </w:r>
        <w:proofErr w:type="gramStart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Г</w:t>
        </w:r>
        <w:proofErr w:type="gramEnd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10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 xml:space="preserve">Межгосударственный стандарт ГОСТ 12.0.230.1-2015. Система стандартов безопасности труда. </w:t>
        </w:r>
        <w:proofErr w:type="gramStart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Системы управления охраной труда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11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Методические рекомендации по разработке инструкций по охране труда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12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br/>
        <w:t>- </w:t>
      </w:r>
      <w:hyperlink r:id="rId13" w:tgtFrame="_blank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Приказ Министерства труда и социальной защиты РФ от 29 октября 2021 г. N 776н "Об утверждении Примерного</w:t>
        </w:r>
        <w:proofErr w:type="gramEnd"/>
        <w:r w:rsidRPr="00A04B4E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 xml:space="preserve"> положения о системе управления охраной труда"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A04B4E" w:rsidRPr="00A04B4E" w:rsidRDefault="00A04B4E" w:rsidP="00A04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- </w:t>
      </w:r>
      <w:proofErr w:type="spellStart"/>
      <w:r w:rsidR="00CE331A"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begin"/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instrText xml:space="preserve"> HYPERLINK "https://dou.su/files/docs/SP23243590_20.pdf" \t "_blank" </w:instrText>
      </w:r>
      <w:r w:rsidR="00CE331A"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separate"/>
      </w:r>
      <w:r w:rsidRPr="00A04B4E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A04B4E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="00CE331A"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fldChar w:fldCharType="end"/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lang w:eastAsia="ru-RU"/>
        </w:rPr>
        <w:t>1. Общие требования охраны труда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1.1. К работе повара детского сада могут быть допущены лица не моложе 18 лет, которые ознакомились с инструкцией по охране труда для повара в ДОУ, имеющие среднее профессиональное образование, прошедшие медицинский осмотр, вводный и первичный инструктаж по охране труда, проверку знаний по основной профессии, не имеющие противопоказаний по состоянию здоровья.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1.2. Повар ДОУ в своей работе должен:</w:t>
      </w:r>
    </w:p>
    <w:p w:rsidR="00A04B4E" w:rsidRPr="00A04B4E" w:rsidRDefault="00A04B4E" w:rsidP="00A04B4E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знать и соблюдать свои </w:t>
      </w:r>
      <w:hyperlink r:id="rId14" w:tgtFrame="_blank" w:tooltip="Посмотреть должностную инструкцию повара в ДОУ" w:history="1">
        <w:r w:rsidRPr="00A04B4E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должностные обязанности</w:t>
        </w:r>
      </w:hyperlink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требования, изложенные в инструкции по охране труда для повара детского сада, охране жизни и здоровья детей, технике безопасности, пожарной безопасности;</w:t>
      </w:r>
    </w:p>
    <w:p w:rsidR="00A04B4E" w:rsidRPr="00A04B4E" w:rsidRDefault="00A04B4E" w:rsidP="00A04B4E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получить вводный и первичный инструктажи на рабочем месте;</w:t>
      </w:r>
    </w:p>
    <w:p w:rsidR="00A04B4E" w:rsidRPr="00A04B4E" w:rsidRDefault="00A04B4E" w:rsidP="00A04B4E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соблюдать требования внутреннего трудового распорядка;</w:t>
      </w:r>
    </w:p>
    <w:p w:rsidR="00A04B4E" w:rsidRPr="00A04B4E" w:rsidRDefault="00A04B4E" w:rsidP="00A04B4E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выполнять установленные режимы труда и отдыха (согласно графику работы);</w:t>
      </w:r>
    </w:p>
    <w:p w:rsidR="00A04B4E" w:rsidRPr="00A04B4E" w:rsidRDefault="00A04B4E" w:rsidP="00A04B4E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выполнять требования личной гигиены, поддерживать чистоту на рабочем месте.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1.3. Во время выполнения работы на повара детского сада могут оказывать влияние опасные и вредные производственные факторы: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подвижные части электромеханического оборудования, повышенная температура поверхностей оборудования, котлов с пищей, кулинарных продуктов;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слишком низкая температура поверхностей холодильного оборудования, полуфабрикатов;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слишком высокая температура воздуха рабочей зоны;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влажность воздуха, превышающая нормы;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повышенное значение напряжения в электрической цепи;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низкий уровень освещенности в рабочей зоне;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завышенный уровень инфракрасной радиации;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острые кромки, заусенцы и неровности поверхностей оборудования, инструмента, инвентаря;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вредные вещества в воздухе рабочей зоны;</w:t>
      </w:r>
    </w:p>
    <w:p w:rsidR="00A04B4E" w:rsidRPr="00A04B4E" w:rsidRDefault="00A04B4E" w:rsidP="00A04B4E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физические, нервно-психические перегрузки.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1.4. Повар дошкольного образовательного учреждения обеспечивается следующей спецодеждой: халат хлопчатобумажный, косынка или колпак, фартук хлопчатобумажный и клеенчатый.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1.5. В здании пищеблока детского сада должна находиться медицинская аптечка с необходимым набором медикаментов и перевязочных средств.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1.6. Повар детского сада должен незамедлительно сообщать своему непосредственному руководителю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1.7. Повару ДОУ необходимо: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сдавать верхнюю одежду, личные вещи в гардероб;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перед началом и в процессе работы тщательно мыть руки с мылом, менять спецодежду каждый день и (или) по мере её загрязнения;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собирать волосы под колпак;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посещения туалета тщательно мыть руки с мылом;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во время работы не надевать ювелирные украшения, часы;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коротко обрезать ногти;</w:t>
      </w:r>
    </w:p>
    <w:p w:rsidR="00A04B4E" w:rsidRPr="00A04B4E" w:rsidRDefault="00A04B4E" w:rsidP="00A04B4E">
      <w:pPr>
        <w:numPr>
          <w:ilvl w:val="0"/>
          <w:numId w:val="3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 оставлять рабочее место без присмотра во время приготовления блюд.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Работник должен строго соблюдать настоящую инструкцию по охране труда для повара кухни ДОУ (детского сада), инструкции по эксплуатации технологического оборудования, кухонного инвентаря, правила пожарной безопасности 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электробезопасности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lang w:eastAsia="ru-RU"/>
        </w:rPr>
        <w:t>2. Требования охраны труда перед началом работы повара детского сада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2.1. Перед началом работы повару ДОУ обязательно следует: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одеться в спецодежду, застегнуть её на пуговицы, не допуская свивающих концов одежды;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с помощью внешнего осмотра исправность оборудования, средств защиты;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сверить наличие и оценить исправность инструментов (ножи, доски разделочные), приспособлений, оборудования и инвентаря;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визуально осмотреть помещение и приспособления на предмет отсутствия оголенных свисающих проводов;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наличие на местах диэлектрических ковриков;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включить вытяжную вентиляцию;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оценить визуально состояние полов (отсутствие выбоин, неровностей, скользкости, открытых трапов);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устойчивость производственного стола, стеллажей, надежность крепления оборудования к фундаментам и подставкам;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достаточность установленного освещения рабочей зоны;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оценить надежность закрытия всех токоведущих и пусковых устройств, проверить отсутствие посторонних предметов внутри и вокруг используемого в работе электрооборудования;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путем внешнего осмотра наличие и целостность ограждающих поручней, отсутствие трещин на поверхности секций плит;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наличие и надежность заземляющих соединений (отсутствие обрывов, прочность контактов);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не приступать к работе при отсутствии или сомнении в надежности выполненного заземления;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наличие, исправность, правильную установку и надежное крепление ограждения движущихся частей (зубчатых, цепных передач, соединительных муфт и т. п.), нагревательных поверхностей оборудования;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проверить наличие и исправность контрольно-измерительных приборов,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также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приборов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безопасности, регулирования и автоматики (наличие клейма или пломбы, сроки клеймения приборов, нахождение стрелки манометра на нулевой отметке, целостность стекла ит. д.);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работоспособность пускорегулирующей аппаратуры, включаемого оборудования (пускателей, пакетных переключателей, рубильников, штепсельных разъемов, концевых переключателей и т. д.);</w:t>
      </w:r>
    </w:p>
    <w:p w:rsidR="00A04B4E" w:rsidRPr="00A04B4E" w:rsidRDefault="00A04B4E" w:rsidP="00A04B4E">
      <w:pPr>
        <w:numPr>
          <w:ilvl w:val="0"/>
          <w:numId w:val="4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убедиться в наличии воды в водопроводной сети.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2.2. Не использовать на одежде булавки, иголки, недопустимо держать в карманах острые, бьющиеся предметы.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2.3. Разделочные доски, лопатки, полотна ножей следует содержать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чистыми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гладкими без трещин и заусенец; рукоятки нощей – плотно насаженными.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2.4. Качественно установить и закрепить передвижное (переносное) оборудование на производственном столе, подставке, на рабочих местах поваров и других работников. Удобно и устойчиво разместить запасы сырья и полуфабрикатов.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2.5. Выполнить необходимую обработку оборудования, правильно установить и надежно закрепить съемные детали и механизмы.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2.6. Перед включением электроплиты убедиться в наличии поддона под блоком конфорок и подового листа в камере жарочного шкафа, защищающего тэны, оценить состояние жарочной поверхности. Убедиться, что переключатель конфорок и жарочного шкафа находятся в нулевом состоянии.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2.7. Перед включением пищеварочного электрического котла: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открыть крышку котла и убедиться в чистоте варочного сосуда, наличии установленного фильтра в сливном отверстии и отражателя на клапане крышки, а также уровень воды в пароводяной рубашке по контрольному кранику;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нажатием на рукоятку рычага произвести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подрыв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 предохранительного клапана (смещение его относительного седла);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правильно выставить пределы регулирования давления в пароводяной рубашке котла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электроконтактным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манометром;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варочный сосуд неопрокидывающегося котла заполнить так, чтобы уровень жидкости был на 10-15 см ниже верхней кромки;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после загрузки продуктов и заливки воды в варочный сосуд следует оценить исправную работу клапана на крышке, повернув его ручку два-три раза вокруг оси;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открыть воздушный кран предохранительного клапана, а при его отсутствии – кран наполнительной воронки, и держать открытым до момента появления пара; после разогрева рубашки котла воздушный клапан следует закрыть (кран воронки);</w:t>
      </w:r>
    </w:p>
    <w:p w:rsidR="00A04B4E" w:rsidRPr="00A04B4E" w:rsidRDefault="00A04B4E" w:rsidP="00A04B4E">
      <w:pPr>
        <w:numPr>
          <w:ilvl w:val="0"/>
          <w:numId w:val="5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закрыть крышку котла, затянуть в два приема накидные рычаги герметизированной крышки сначала до соприкосновения с крышкой, затем до отказа в последовательности: передние, средние, задние.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2.8. Перед началом эксплуатации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электросковороды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:</w:t>
      </w:r>
    </w:p>
    <w:p w:rsidR="00A04B4E" w:rsidRPr="00A04B4E" w:rsidRDefault="00A04B4E" w:rsidP="00A04B4E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удобство и легкость открывания откидной крышки, а также её фиксацию в любом положении;</w:t>
      </w:r>
    </w:p>
    <w:p w:rsidR="00A04B4E" w:rsidRPr="00A04B4E" w:rsidRDefault="00A04B4E" w:rsidP="00A04B4E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убедиться в том, что поверхность электрической сковороды чистая и не мокрая, в противном случае следует обязательно вытереть её насухо;</w:t>
      </w:r>
    </w:p>
    <w:p w:rsidR="00A04B4E" w:rsidRPr="00A04B4E" w:rsidRDefault="00A04B4E" w:rsidP="00A04B4E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масло на поверхность сковороды следует осторожно вливать при небольшой температуре разогрева – в противном случае, возможно, его возгорание;</w:t>
      </w:r>
    </w:p>
    <w:p w:rsidR="00A04B4E" w:rsidRPr="00A04B4E" w:rsidRDefault="00A04B4E" w:rsidP="00A04B4E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проверить исправность другого применяемого оборудования.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2.9. Обо всех выявленных неисправностях оборудования, инвентаря, электропроводки и других неполадках следует незамедлительно сообщать своему непосредственному руководителю и приступить к работе только после их устранения.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2.10. При эксплуатации электрических, жарочных, пекарных шкафов, весов, мясорубки соблюдать требования безопасности, изложенные в соответствующих типовых инструкциях по охране труда.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lang w:eastAsia="ru-RU"/>
        </w:rPr>
        <w:t>3. Требования охраны труда во время работы повара ДОУ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3.1. Выполнять только ту работу, по которой успешно пройдено обучение, не поручать выполнение своей работы необученным или посторонним лицам.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3.2. Оборудование, инструменты, приспособления использовать только для тех работ, для которых они предназначены.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3.3. Перед включением электрических приборов необходимо стоять на диэлектрическом коврике.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3.4. Соблюдать особую осторожность при работе с ножом. Пользоваться острыми ножами на маркировочных разделочных досках.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3.5. При работе с мясорубкой проталкивать мясо в мясорубку при помощи специальных толкателей.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3.6. Соблюдать крайнюю осторожность при работе с ручными терками.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3.7. Быть осторожными при работе с горячей пищей, пользоваться прихватками, крышку открывать на себя. Выполнять требования безопасного перемещения в помещении и на территории пищеблока ДОУ, пользоваться только установленными проходами.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3.8. Поддерживать на рабочем месте чистоту, своевременно убирать с пола случайно рассыпанные и разлитые продукты, жиры, воду и т. д.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3.9. Не загромождать проходы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 и т. д.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3.10. Использовать в работе средства для защиты рук (прихватки) для защиты от соприкосновения с горячими поверхностями инвентаря и кухонной посуды (ручки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наплитных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котлов, противни).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3.11. Вентили, краны на трубопроводах следует открывать медленно, без рывков и больших усилий. Недопустимо применять для этих целей молотки, гаечные ключи и другие инструменты.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3.12. Применять для вскрытия тары специально предназначенный инструмент, не производить эти работы случайными предметами или неисправными инструментами.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3.13. Перемещать емкость с горячей пищей, наполненную не более чем на ¾ его объема вдвоём с использованием сухих полотенец. Крышка ёмкости при этом должна быть снята.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3.14. Применять специальные инвентарные подставки при необходимости установки противней и других ёмкостей, не допускается применять случайные предметы и неисправные подставки.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3.15. Перемещать продукты, сырьё строго в исправной таре, не перегружать её свыше предельно допустимой массы брутто.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3.16. Не применять в качестве сиденья случайные предметы и оборудование.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3.17. При изготовлении моющих и дезинфицирующих растворов повару ДОУ:</w:t>
      </w:r>
    </w:p>
    <w:p w:rsidR="00A04B4E" w:rsidRPr="00A04B4E" w:rsidRDefault="00A04B4E" w:rsidP="00A04B4E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применять строго только разрешенные органами здравоохранения моющие средства 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дезрастворы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;</w:t>
      </w:r>
    </w:p>
    <w:p w:rsidR="00A04B4E" w:rsidRPr="00A04B4E" w:rsidRDefault="00A04B4E" w:rsidP="00A04B4E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не допустимо превышать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установленные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концентрацию и температуру моющих растворов (выше 50 градусов по С);</w:t>
      </w:r>
    </w:p>
    <w:p w:rsidR="00A04B4E" w:rsidRPr="00A04B4E" w:rsidRDefault="00A04B4E" w:rsidP="00A04B4E">
      <w:pPr>
        <w:numPr>
          <w:ilvl w:val="0"/>
          <w:numId w:val="7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не допускать произведения распыления моющих средств 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дезрастворов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попадания их на кожу и слизистые оболочки.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3.18. При выполнении работ с ножом повару детского сада необходимо соблюдать крайнюю осторожность, оберегая руки от возможных порезов. При перерывах в работе убирать его в специально отведенное место, не переносить нож острым концом к себе.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Во время работы с ножом повару ДОУ не разрешается: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применять ножи с непрочно закрепленными полотнами, рукоятками, имеющими заусенцы, с затупившимися лезвиями;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выполнять резкие движения;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нарезать сырье и продукты на весу;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выполнять проверку остроты лезвия рукой: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оставлять нож без внимания на столе или в другом месте;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опираться на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мусат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при правке ножа, править нож о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мусат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следует в стороне от других работников;</w:t>
      </w:r>
    </w:p>
    <w:p w:rsidR="00A04B4E" w:rsidRPr="00A04B4E" w:rsidRDefault="00A04B4E" w:rsidP="00A04B4E">
      <w:pPr>
        <w:numPr>
          <w:ilvl w:val="0"/>
          <w:numId w:val="8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при нарезке монолита масла с помощью струны не тянуть за струну руками.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3.19. В целях недопущения попадания вредных веществ в воздух производственного помещения пищеблока дошкольного образовательного учреждения необходимо соблюдать технологические процессы приготовления кулинарной продукции; операции по просеиванию муки, крахмала и др. производить на специально приспособленных местах.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3.20. Для предотвращения неблагоприятного влияния инфракрасного излучения повару ДОУ следует:</w:t>
      </w:r>
    </w:p>
    <w:p w:rsidR="00A04B4E" w:rsidRPr="00A04B4E" w:rsidRDefault="00A04B4E" w:rsidP="00A04B4E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максимально заполнять посудой рабочую поверхность плит вовремя выключать секции или переключать их на меньшую мощность;</w:t>
      </w:r>
    </w:p>
    <w:p w:rsidR="00A04B4E" w:rsidRPr="00A04B4E" w:rsidRDefault="00A04B4E" w:rsidP="00A04B4E">
      <w:pPr>
        <w:numPr>
          <w:ilvl w:val="0"/>
          <w:numId w:val="9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не допускать включения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электроконфорок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на максимальную и среднюю мощность нагрузки.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3.21. Избегать попадания жидкости на нагретые конфорки электроплит,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наплитную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посуду следует заполнять не более чем на 80% объема.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3.22. Недопустимо превышать давление и температуру в тепловых аппаратах выше пределов, указанных в инструкциях по эксплуатации.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3.23. Располагаться на безопасном расстоянии при открывании дверцы камеры жарочного или пекарного шкафа в целях предохранения от ожогов.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3.24. Ставить и снимать противни с полуфабрикатами строго в рукавицах или с помощью прихваток.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3.25. Устанавливать емкости и посуду на плиту, имеющую ровную поверхность, бортики и ограждение поручни.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3.26. Выкладывать полуфабрикаты на горячие сковороды и противни движением от себя, выполнять передвижение посуды по поверхности плиты осторожно, без резких движений, открывать крышки </w:t>
      </w:r>
      <w:proofErr w:type="spell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наплитной</w:t>
      </w:r>
      <w:proofErr w:type="spell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посуды с горячей пищей осторожно, движением на себя.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3.27. Повару ДОУ не допускается применение кастрюль и другой кухонной утвари, имеющей какую-либо деформацию, непрочно закрепленные ручки, трещины, сколы.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3.28. Перед началом перемещения емкости с горячей пищей следует убедиться в отсутствии посторонних предметов и скользкости пола на всем пути её транспортирования; при необходимости необходимо потребовать уборку пола. Сообщать о начале перемещения емкости всех окружающих. Недопустимо заполнять тару более чем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на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¾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объема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, прижимать емкость с горячей пищей к себе, держать в руках нож или другой опасный инструмент.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3.29. Снимать котел с плиты следует без рывков, вдвоем, применяя сухое полотенце или рукавицы.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3.30. Повару ДОУ применять в работе специальные устойчивые и прочные подставки для противней и ёмкостей.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3.31. Выполнять нарезку репчатого лука при включенной вентиляции.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3.32. В зависимости от вида нарезаемого продукта пользоваться разными ножами, имеющими соответствующую маркировку.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3.33. При эксплуатации электромеханического оборудования повару ДОУ необходимо: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использовать его только для выполнения тех работ, которые предусмотрены инструкцией по его эксплуатации;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перед началом загрузки следует убедиться, что приводной вал вращается в направлении, указанном стрелкой на корпусе оборудования;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включать с помощью нажатия кнопок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Пуск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 и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Стоп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», только сухими руками;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не допустимо прикасаться к токоведущим частям оборудования, </w:t>
      </w:r>
      <w:proofErr w:type="gramStart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оголенными</w:t>
      </w:r>
      <w:proofErr w:type="gramEnd"/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 xml:space="preserve"> и с поврежденной изоляцией проводам;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следует соблюдать нормы загрузки оборудования;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удалять остатки продуктов, очищать оборудование при помощи деревянных лопаток, скребков и т. п.;</w:t>
      </w:r>
    </w:p>
    <w:p w:rsidR="00A04B4E" w:rsidRPr="00A04B4E" w:rsidRDefault="00A04B4E" w:rsidP="00A04B4E">
      <w:pPr>
        <w:numPr>
          <w:ilvl w:val="0"/>
          <w:numId w:val="10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осматривать и устранять обнаруженную неисправность оборудования можно только после полной остановки всех частей электрооборудования (кнопка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Стоп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»), вывешивания плаката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Не включать! Работают люди!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lastRenderedPageBreak/>
        <w:t>3.34. Категорически не допускается: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поправлять ремни, цепи привода, снимать и устанавливать ограждения во время работы оборудования;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превышать уровень допустимых скоростей;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извлекать или проталкивать с помощью рук застрявший продукт;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передвигать включенное в сеть нестандартное оборудование;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оставлять без надзора работающее оборудование, допускать к работе на нем посторонних или необученных лиц;</w:t>
      </w:r>
    </w:p>
    <w:p w:rsidR="00A04B4E" w:rsidRPr="00A04B4E" w:rsidRDefault="00A04B4E" w:rsidP="00A04B4E">
      <w:pPr>
        <w:numPr>
          <w:ilvl w:val="0"/>
          <w:numId w:val="11"/>
        </w:numPr>
        <w:shd w:val="clear" w:color="auto" w:fill="FFFFFF"/>
        <w:spacing w:after="0" w:line="240" w:lineRule="auto"/>
        <w:ind w:left="419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складировать на оборудовании инструмент, продукцию, тару.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3.35. Строго контролировать на пищеблоке ДОУ соблюдение и выполнение кухонным работником инструкции по охране труда кухонного рабочего детского сада.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3.36. В процессе работы необходимо помнить и соблюдать все требования предосторожности при работе с оборудованием пищеблока согласно инструкции по охране труда повара детского сада.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lang w:eastAsia="ru-RU"/>
        </w:rPr>
        <w:t>4. Требования безопасности в аварийных ситуациях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4.1. При обнаружении неисправности электроприборов следует их незамедлительно отключить.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4.2. В случае возникновения пожара, необходимо начать эвакуацию воспитанников из здания, сообщить об этом заведующему и в ближайшую пожарную часть по телефону 101. После завершения успешной эвакуации воспитанников ДОУ следует приступить к устранению очага возгорания с помощью средств пожаротушения.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4.3. При получении травмы следует безотлагательно начать оказывать первую помощь пострадавшему, сообщить об этом заведующему дошкольным образовательным учреждением, при необходимости отправить пострадавшего в ближайшее лечебное учреждение.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4.4. При наличии напряжения на контуре оборудования, кожухе пускорегулирующей аппаратуры, появлении постороннего шума, запахе горящей изоляции, самопроизвольной остановке или неправильном действии механизмов и элементов оборудования его работу необходимо остановить кнопкой выключателя «</w:t>
      </w:r>
      <w:r w:rsidRPr="00A04B4E">
        <w:rPr>
          <w:rFonts w:ascii="inherit" w:eastAsia="Times New Roman" w:hAnsi="inherit" w:cs="Times New Roman"/>
          <w:i/>
          <w:iCs/>
          <w:color w:val="222222"/>
          <w:lang w:eastAsia="ru-RU"/>
        </w:rPr>
        <w:t>Стоп</w:t>
      </w: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» и отключить от электросети при помощи пускового устройства. Проинформировать об этом непосредственного руководителя и не включать до устранения неполадок.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4.5. При обнаружении поломок оборудования: немедленно прекратить его использование, а также подачу к нему электроэнергии, воды, сырья, продукта и т. д. Сообщить об этом непосредственному заведующему пищеблоком или заведующему детским садом и до устранения неисправности не допускать его включение.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4.6. В аварийной обстановке следует донести информацию об опасности до всех окружающих. Сообщить непосредственному руководителю о случившемся и действовать в соответствии с планом ликвидации аварии.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4.7. Если во время проведения работы произошло загрязнение рабочего места жирами или сыпучими веществами, работу прекратить до удаления загрязняющих веществ.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4.8. Пролитый на пол жир необходимо удалять, применяя ветошь, промыть место теплой водой с мыльно-содовым раствором и вытереть насухо.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4.9. Для удаления сыпучих веществ пользоваться влажной тряпкой или щеткой-сметкой.</w:t>
      </w:r>
    </w:p>
    <w:p w:rsidR="00A04B4E" w:rsidRPr="00A04B4E" w:rsidRDefault="00A04B4E" w:rsidP="00A04B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inherit" w:eastAsia="Times New Roman" w:hAnsi="inherit" w:cs="Times New Roman"/>
          <w:b/>
          <w:bCs/>
          <w:color w:val="222222"/>
          <w:lang w:eastAsia="ru-RU"/>
        </w:rPr>
        <w:t>5. Требования безопасности по окончании работы повара ДОУ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5.1. Выключить и надежно обесточить электроплиту и другие электроприборы, оборудование с помощью рубильника или устройства, его заменяющего и исключающего возможность его случайного пуска.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5.2. Недопустимо повару детского сада охлаждать нагретую поверхность плиты и другого теплого оборудования водой.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5.3. Разобрать, очистить и помыть оборудование: механическое – строго после остановки движущихся частей с инерционным ходом, тепловое – строго после полного остывания нагретых поверхностей. Для уборки мусора, отходов следует применять щетки, совки и другие приспособления.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5.4. Повару ДОУ необходимо выключить вытяжную вентиляцию.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5.5. Тщательно очистить рабочий стол, вымыть кухонный инвентарь.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5.6. Снять спецодежду, вымыть руки с мылом.</w:t>
      </w:r>
    </w:p>
    <w:p w:rsidR="00A04B4E" w:rsidRPr="00A04B4E" w:rsidRDefault="00A04B4E" w:rsidP="00A04B4E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</w:pPr>
      <w:r w:rsidRPr="00A04B4E">
        <w:rPr>
          <w:rFonts w:ascii="Times New Roman" w:eastAsia="Times New Roman" w:hAnsi="Times New Roman" w:cs="Times New Roman"/>
          <w:color w:val="222222"/>
          <w:sz w:val="20"/>
          <w:szCs w:val="30"/>
          <w:lang w:eastAsia="ru-RU"/>
        </w:rPr>
        <w:t>5.7. Выключить освещение, закрыть помещение на ключ, ключ сдать сторожу.</w:t>
      </w:r>
    </w:p>
    <w:p w:rsidR="00F569A5" w:rsidRPr="00A04B4E" w:rsidRDefault="00F569A5" w:rsidP="00A04B4E"/>
    <w:sectPr w:rsidR="00F569A5" w:rsidRPr="00A04B4E" w:rsidSect="00A04B4E">
      <w:pgSz w:w="11906" w:h="16838"/>
      <w:pgMar w:top="1134" w:right="424" w:bottom="1134" w:left="426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D4"/>
    <w:multiLevelType w:val="multilevel"/>
    <w:tmpl w:val="493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B0678"/>
    <w:multiLevelType w:val="multilevel"/>
    <w:tmpl w:val="902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F51C5"/>
    <w:multiLevelType w:val="multilevel"/>
    <w:tmpl w:val="95AE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F41A3"/>
    <w:multiLevelType w:val="multilevel"/>
    <w:tmpl w:val="71F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DB32F1"/>
    <w:multiLevelType w:val="multilevel"/>
    <w:tmpl w:val="F8E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267F7B"/>
    <w:multiLevelType w:val="multilevel"/>
    <w:tmpl w:val="DB4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02C8B"/>
    <w:multiLevelType w:val="multilevel"/>
    <w:tmpl w:val="191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23EF4"/>
    <w:multiLevelType w:val="multilevel"/>
    <w:tmpl w:val="A8E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0407A"/>
    <w:multiLevelType w:val="multilevel"/>
    <w:tmpl w:val="B34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406FAA"/>
    <w:multiLevelType w:val="multilevel"/>
    <w:tmpl w:val="2C5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780D09"/>
    <w:multiLevelType w:val="multilevel"/>
    <w:tmpl w:val="9692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B4E"/>
    <w:rsid w:val="0038795F"/>
    <w:rsid w:val="00574927"/>
    <w:rsid w:val="00A04B4E"/>
    <w:rsid w:val="00CE331A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A04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A04B4E"/>
  </w:style>
  <w:style w:type="character" w:styleId="a3">
    <w:name w:val="Hyperlink"/>
    <w:basedOn w:val="a0"/>
    <w:uiPriority w:val="99"/>
    <w:semiHidden/>
    <w:unhideWhenUsed/>
    <w:rsid w:val="00A04B4E"/>
    <w:rPr>
      <w:color w:val="0000FF"/>
      <w:u w:val="single"/>
    </w:rPr>
  </w:style>
  <w:style w:type="character" w:styleId="a4">
    <w:name w:val="Strong"/>
    <w:basedOn w:val="a0"/>
    <w:uiPriority w:val="22"/>
    <w:qFormat/>
    <w:rsid w:val="00A04B4E"/>
    <w:rPr>
      <w:b/>
      <w:bCs/>
    </w:rPr>
  </w:style>
  <w:style w:type="paragraph" w:styleId="a5">
    <w:name w:val="Normal (Web)"/>
    <w:basedOn w:val="a"/>
    <w:uiPriority w:val="99"/>
    <w:semiHidden/>
    <w:unhideWhenUsed/>
    <w:rsid w:val="00A0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04B4E"/>
    <w:rPr>
      <w:i/>
      <w:iCs/>
    </w:rPr>
  </w:style>
  <w:style w:type="table" w:styleId="a7">
    <w:name w:val="Table Grid"/>
    <w:basedOn w:val="a1"/>
    <w:uiPriority w:val="59"/>
    <w:rsid w:val="00A0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A0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3_2015.pdf" TargetMode="External"/><Relationship Id="rId13" Type="http://schemas.openxmlformats.org/officeDocument/2006/relationships/hyperlink" Target="https://dou.su/files/docs/PMTRF_29_10_2021_776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007_2009.pdf" TargetMode="External"/><Relationship Id="rId12" Type="http://schemas.openxmlformats.org/officeDocument/2006/relationships/hyperlink" Target="https://dou.su/files/docs/PMTRF_29_10_2021_772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hyperlink" Target="https://dou.su/files/docs/MTRF_MR13_05_2004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u.su/files/docs/GOST1202301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4_2015.pdf" TargetMode="External"/><Relationship Id="rId14" Type="http://schemas.openxmlformats.org/officeDocument/2006/relationships/hyperlink" Target="https://dou.su/node/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3092</Words>
  <Characters>17626</Characters>
  <Application>Microsoft Office Word</Application>
  <DocSecurity>0</DocSecurity>
  <Lines>146</Lines>
  <Paragraphs>41</Paragraphs>
  <ScaleCrop>false</ScaleCrop>
  <Company>Microsoft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2022-03-22T12:34:00Z</cp:lastPrinted>
  <dcterms:created xsi:type="dcterms:W3CDTF">2022-03-22T12:33:00Z</dcterms:created>
  <dcterms:modified xsi:type="dcterms:W3CDTF">2022-03-22T12:51:00Z</dcterms:modified>
</cp:coreProperties>
</file>