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952" w:rsidRDefault="004F0952" w:rsidP="004F0952">
      <w:pPr>
        <w:tabs>
          <w:tab w:val="left" w:pos="4820"/>
        </w:tabs>
        <w:ind w:left="180" w:hanging="180"/>
        <w:jc w:val="center"/>
        <w:rPr>
          <w:b/>
          <w:sz w:val="28"/>
          <w:szCs w:val="28"/>
        </w:rPr>
      </w:pPr>
    </w:p>
    <w:p w:rsidR="004F0952" w:rsidRDefault="004F0952" w:rsidP="004F0952">
      <w:pPr>
        <w:tabs>
          <w:tab w:val="left" w:pos="4820"/>
        </w:tabs>
        <w:ind w:left="180" w:hanging="180"/>
        <w:jc w:val="center"/>
        <w:rPr>
          <w:b/>
          <w:sz w:val="28"/>
          <w:szCs w:val="28"/>
        </w:rPr>
      </w:pPr>
    </w:p>
    <w:p w:rsidR="004F0952" w:rsidRPr="00062237" w:rsidRDefault="004F0952" w:rsidP="004F0952">
      <w:pPr>
        <w:tabs>
          <w:tab w:val="left" w:pos="4820"/>
        </w:tabs>
        <w:ind w:left="180" w:hanging="180"/>
        <w:jc w:val="center"/>
        <w:rPr>
          <w:b/>
          <w:sz w:val="28"/>
          <w:szCs w:val="28"/>
        </w:rPr>
      </w:pPr>
      <w:r w:rsidRPr="00062237">
        <w:rPr>
          <w:b/>
          <w:noProof/>
          <w:sz w:val="28"/>
          <w:szCs w:val="28"/>
          <w:lang w:eastAsia="ru-RU"/>
        </w:rPr>
        <w:drawing>
          <wp:inline distT="0" distB="0" distL="0" distR="0">
            <wp:extent cx="723265" cy="73977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739775"/>
                    </a:xfrm>
                    <a:prstGeom prst="rect">
                      <a:avLst/>
                    </a:prstGeom>
                    <a:noFill/>
                    <a:ln>
                      <a:noFill/>
                    </a:ln>
                  </pic:spPr>
                </pic:pic>
              </a:graphicData>
            </a:graphic>
          </wp:inline>
        </w:drawing>
      </w:r>
    </w:p>
    <w:p w:rsidR="004F0952" w:rsidRPr="00062237" w:rsidRDefault="004F0952" w:rsidP="004F0952">
      <w:pPr>
        <w:pStyle w:val="ac"/>
        <w:ind w:left="-540" w:firstLine="540"/>
        <w:rPr>
          <w:sz w:val="28"/>
          <w:szCs w:val="28"/>
        </w:rPr>
      </w:pPr>
      <w:r w:rsidRPr="00062237">
        <w:rPr>
          <w:sz w:val="28"/>
          <w:szCs w:val="28"/>
        </w:rPr>
        <w:t xml:space="preserve">РЕСПУБЛИКА  ДАГЕСТАН </w:t>
      </w:r>
    </w:p>
    <w:p w:rsidR="004F0952" w:rsidRPr="00062237" w:rsidRDefault="004F0952" w:rsidP="004F0952">
      <w:pPr>
        <w:ind w:left="-540" w:firstLine="540"/>
        <w:jc w:val="center"/>
        <w:rPr>
          <w:sz w:val="28"/>
          <w:szCs w:val="28"/>
        </w:rPr>
      </w:pPr>
      <w:r w:rsidRPr="00062237">
        <w:rPr>
          <w:b/>
          <w:sz w:val="28"/>
          <w:szCs w:val="28"/>
        </w:rPr>
        <w:t>Муниципальное казенное дошкольное образовательное учреждение</w:t>
      </w:r>
      <w:r w:rsidRPr="00062237">
        <w:rPr>
          <w:sz w:val="28"/>
          <w:szCs w:val="28"/>
        </w:rPr>
        <w:t xml:space="preserve"> </w:t>
      </w:r>
    </w:p>
    <w:p w:rsidR="004F0952" w:rsidRPr="00062237" w:rsidRDefault="004F0952" w:rsidP="004F0952">
      <w:pPr>
        <w:ind w:left="-540" w:firstLine="540"/>
        <w:jc w:val="center"/>
        <w:rPr>
          <w:b/>
          <w:sz w:val="28"/>
          <w:szCs w:val="28"/>
        </w:rPr>
      </w:pPr>
      <w:r w:rsidRPr="00062237">
        <w:rPr>
          <w:b/>
          <w:sz w:val="28"/>
          <w:szCs w:val="28"/>
        </w:rPr>
        <w:t>«</w:t>
      </w:r>
      <w:proofErr w:type="gramStart"/>
      <w:r w:rsidRPr="00062237">
        <w:rPr>
          <w:b/>
          <w:sz w:val="28"/>
          <w:szCs w:val="28"/>
        </w:rPr>
        <w:t>Ясли-сад</w:t>
      </w:r>
      <w:proofErr w:type="gramEnd"/>
      <w:r w:rsidRPr="00062237">
        <w:rPr>
          <w:b/>
          <w:sz w:val="28"/>
          <w:szCs w:val="28"/>
        </w:rPr>
        <w:t xml:space="preserve"> «Солнышко»</w:t>
      </w:r>
    </w:p>
    <w:p w:rsidR="004F0952" w:rsidRDefault="004F0952" w:rsidP="004F0952">
      <w:pPr>
        <w:ind w:left="-540" w:firstLine="540"/>
        <w:jc w:val="center"/>
        <w:rPr>
          <w:sz w:val="20"/>
          <w:szCs w:val="20"/>
        </w:rPr>
      </w:pPr>
    </w:p>
    <w:p w:rsidR="004F0952" w:rsidRDefault="004F0952" w:rsidP="004F0952">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52"/>
          <w:lang w:eastAsia="ru-RU"/>
        </w:rPr>
      </w:pPr>
    </w:p>
    <w:p w:rsidR="004F0952" w:rsidRDefault="004F0952" w:rsidP="004F0952">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52"/>
          <w:lang w:eastAsia="ru-RU"/>
        </w:rPr>
      </w:pPr>
    </w:p>
    <w:p w:rsidR="004F0952" w:rsidRDefault="004F0952" w:rsidP="004F0952">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52"/>
          <w:lang w:eastAsia="ru-RU"/>
        </w:rPr>
      </w:pPr>
    </w:p>
    <w:p w:rsidR="004F0952" w:rsidRDefault="004F0952" w:rsidP="004F0952">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52"/>
          <w:lang w:eastAsia="ru-RU"/>
        </w:rPr>
      </w:pPr>
      <w:r w:rsidRPr="00487F83">
        <w:rPr>
          <w:rFonts w:ascii="Times New Roman" w:eastAsia="Times New Roman" w:hAnsi="Times New Roman" w:cs="Times New Roman"/>
          <w:b/>
          <w:i/>
          <w:color w:val="000000"/>
          <w:sz w:val="52"/>
          <w:szCs w:val="52"/>
          <w:lang w:eastAsia="ru-RU"/>
        </w:rPr>
        <w:t xml:space="preserve">Инструкция по охране </w:t>
      </w:r>
    </w:p>
    <w:p w:rsidR="004F0952" w:rsidRPr="00487F83" w:rsidRDefault="004F0952" w:rsidP="004F0952">
      <w:pPr>
        <w:shd w:val="clear" w:color="auto" w:fill="FFFFFF"/>
        <w:spacing w:after="0" w:line="240" w:lineRule="auto"/>
        <w:jc w:val="center"/>
        <w:textAlignment w:val="baseline"/>
        <w:outlineLvl w:val="1"/>
        <w:rPr>
          <w:rFonts w:ascii="Times New Roman" w:eastAsia="Times New Roman" w:hAnsi="Times New Roman" w:cs="Times New Roman"/>
          <w:b/>
          <w:i/>
          <w:color w:val="000000"/>
          <w:sz w:val="52"/>
          <w:szCs w:val="52"/>
          <w:lang w:eastAsia="ru-RU"/>
        </w:rPr>
      </w:pPr>
      <w:r w:rsidRPr="00487F83">
        <w:rPr>
          <w:rFonts w:ascii="Times New Roman" w:eastAsia="Times New Roman" w:hAnsi="Times New Roman" w:cs="Times New Roman"/>
          <w:b/>
          <w:i/>
          <w:color w:val="000000"/>
          <w:sz w:val="52"/>
          <w:szCs w:val="52"/>
          <w:lang w:eastAsia="ru-RU"/>
        </w:rPr>
        <w:t xml:space="preserve">труда для </w:t>
      </w:r>
      <w:r>
        <w:rPr>
          <w:rFonts w:ascii="Times New Roman" w:eastAsia="Times New Roman" w:hAnsi="Times New Roman" w:cs="Times New Roman"/>
          <w:b/>
          <w:i/>
          <w:color w:val="000000"/>
          <w:sz w:val="52"/>
          <w:szCs w:val="52"/>
          <w:lang w:eastAsia="ru-RU"/>
        </w:rPr>
        <w:t xml:space="preserve">делопроизводителя в </w:t>
      </w:r>
      <w:r w:rsidRPr="00487F83">
        <w:rPr>
          <w:rFonts w:ascii="Times New Roman" w:eastAsia="Times New Roman" w:hAnsi="Times New Roman" w:cs="Times New Roman"/>
          <w:b/>
          <w:i/>
          <w:color w:val="000000"/>
          <w:sz w:val="52"/>
          <w:szCs w:val="52"/>
          <w:lang w:eastAsia="ru-RU"/>
        </w:rPr>
        <w:t>ДОУ</w:t>
      </w:r>
    </w:p>
    <w:p w:rsidR="004F0952" w:rsidRDefault="004F0952" w:rsidP="004F0952">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r w:rsidRPr="003265C1">
        <w:rPr>
          <w:rFonts w:ascii="Times New Roman" w:eastAsia="Times New Roman" w:hAnsi="Times New Roman" w:cs="Times New Roman"/>
          <w:color w:val="222222"/>
          <w:szCs w:val="45"/>
          <w:lang w:eastAsia="ru-RU"/>
        </w:rPr>
        <w:br/>
      </w:r>
    </w:p>
    <w:p w:rsidR="004F0952" w:rsidRDefault="004F0952" w:rsidP="004F0952">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p>
    <w:p w:rsidR="004F0952" w:rsidRDefault="004F0952" w:rsidP="004F0952">
      <w:pPr>
        <w:shd w:val="clear" w:color="auto" w:fill="FFFFFF"/>
        <w:spacing w:after="0" w:line="240" w:lineRule="auto"/>
        <w:jc w:val="center"/>
        <w:textAlignment w:val="baseline"/>
        <w:outlineLvl w:val="1"/>
        <w:rPr>
          <w:rFonts w:ascii="Times New Roman" w:eastAsia="Times New Roman" w:hAnsi="Times New Roman" w:cs="Times New Roman"/>
          <w:color w:val="000000"/>
          <w:sz w:val="32"/>
          <w:szCs w:val="60"/>
          <w:lang w:eastAsia="ru-RU"/>
        </w:rPr>
      </w:pPr>
    </w:p>
    <w:tbl>
      <w:tblPr>
        <w:tblStyle w:val="ab"/>
        <w:tblpPr w:leftFromText="180" w:rightFromText="180" w:vertAnchor="page" w:horzAnchor="margin" w:tblpXSpec="center" w:tblpY="5861"/>
        <w:tblW w:w="8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537"/>
      </w:tblGrid>
      <w:tr w:rsidR="004F0952" w:rsidTr="004C5160">
        <w:tc>
          <w:tcPr>
            <w:tcW w:w="3936" w:type="dxa"/>
          </w:tcPr>
          <w:p w:rsidR="004F0952" w:rsidRDefault="004F0952"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Согласовано </w:t>
            </w:r>
          </w:p>
          <w:p w:rsidR="004F0952" w:rsidRDefault="004F0952"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На общем собрании </w:t>
            </w:r>
          </w:p>
          <w:p w:rsidR="004F0952" w:rsidRDefault="004F0952"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Председатель ППО</w:t>
            </w:r>
          </w:p>
          <w:p w:rsidR="004F0952" w:rsidRDefault="004F0952" w:rsidP="004C5160">
            <w:pPr>
              <w:shd w:val="clear" w:color="auto" w:fill="FFFFFF"/>
              <w:textAlignment w:val="baseline"/>
              <w:outlineLvl w:val="1"/>
              <w:rPr>
                <w:rFonts w:ascii="Times New Roman" w:eastAsia="Times New Roman" w:hAnsi="Times New Roman" w:cs="Times New Roman"/>
                <w:color w:val="000000"/>
                <w:sz w:val="32"/>
                <w:szCs w:val="40"/>
                <w:lang w:eastAsia="ru-RU"/>
              </w:rPr>
            </w:pPr>
            <w:proofErr w:type="spellStart"/>
            <w:r>
              <w:rPr>
                <w:rFonts w:ascii="Times New Roman" w:eastAsia="Times New Roman" w:hAnsi="Times New Roman" w:cs="Times New Roman"/>
                <w:color w:val="000000"/>
                <w:sz w:val="32"/>
                <w:szCs w:val="40"/>
                <w:lang w:eastAsia="ru-RU"/>
              </w:rPr>
              <w:t>Мурт</w:t>
            </w:r>
            <w:r w:rsidR="00557CA8">
              <w:rPr>
                <w:rFonts w:ascii="Times New Roman" w:eastAsia="Times New Roman" w:hAnsi="Times New Roman" w:cs="Times New Roman"/>
                <w:color w:val="000000"/>
                <w:sz w:val="32"/>
                <w:szCs w:val="40"/>
                <w:lang w:eastAsia="ru-RU"/>
              </w:rPr>
              <w:t>у</w:t>
            </w:r>
            <w:r>
              <w:rPr>
                <w:rFonts w:ascii="Times New Roman" w:eastAsia="Times New Roman" w:hAnsi="Times New Roman" w:cs="Times New Roman"/>
                <w:color w:val="000000"/>
                <w:sz w:val="32"/>
                <w:szCs w:val="40"/>
                <w:lang w:eastAsia="ru-RU"/>
              </w:rPr>
              <w:t>залиева</w:t>
            </w:r>
            <w:proofErr w:type="spellEnd"/>
            <w:r>
              <w:rPr>
                <w:rFonts w:ascii="Times New Roman" w:eastAsia="Times New Roman" w:hAnsi="Times New Roman" w:cs="Times New Roman"/>
                <w:color w:val="000000"/>
                <w:sz w:val="32"/>
                <w:szCs w:val="40"/>
                <w:lang w:eastAsia="ru-RU"/>
              </w:rPr>
              <w:t xml:space="preserve"> А.Г</w:t>
            </w:r>
          </w:p>
          <w:p w:rsidR="004F0952" w:rsidRDefault="004F0952"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____________</w:t>
            </w:r>
          </w:p>
          <w:p w:rsidR="004F0952" w:rsidRDefault="004F0952" w:rsidP="004C5160">
            <w:pPr>
              <w:jc w:val="center"/>
              <w:textAlignment w:val="baseline"/>
              <w:outlineLvl w:val="1"/>
              <w:rPr>
                <w:rFonts w:ascii="Times New Roman" w:eastAsia="Times New Roman" w:hAnsi="Times New Roman" w:cs="Times New Roman"/>
                <w:color w:val="000000"/>
                <w:sz w:val="28"/>
                <w:szCs w:val="36"/>
                <w:lang w:eastAsia="ru-RU"/>
              </w:rPr>
            </w:pPr>
          </w:p>
        </w:tc>
        <w:tc>
          <w:tcPr>
            <w:tcW w:w="4537" w:type="dxa"/>
          </w:tcPr>
          <w:p w:rsidR="004F0952" w:rsidRDefault="004F0952"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Утверждено </w:t>
            </w:r>
          </w:p>
          <w:p w:rsidR="004F0952" w:rsidRDefault="004F0952"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Заведующ</w:t>
            </w:r>
            <w:r w:rsidR="00910056">
              <w:rPr>
                <w:rFonts w:ascii="Times New Roman" w:eastAsia="Times New Roman" w:hAnsi="Times New Roman" w:cs="Times New Roman"/>
                <w:color w:val="000000"/>
                <w:sz w:val="32"/>
                <w:szCs w:val="40"/>
                <w:lang w:eastAsia="ru-RU"/>
              </w:rPr>
              <w:t>яя</w:t>
            </w:r>
            <w:r>
              <w:rPr>
                <w:rFonts w:ascii="Times New Roman" w:eastAsia="Times New Roman" w:hAnsi="Times New Roman" w:cs="Times New Roman"/>
                <w:color w:val="000000"/>
                <w:sz w:val="32"/>
                <w:szCs w:val="40"/>
                <w:lang w:eastAsia="ru-RU"/>
              </w:rPr>
              <w:t xml:space="preserve"> МКДОУ</w:t>
            </w:r>
          </w:p>
          <w:p w:rsidR="004F0952" w:rsidRDefault="004F0952"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 «</w:t>
            </w:r>
            <w:proofErr w:type="gramStart"/>
            <w:r>
              <w:rPr>
                <w:rFonts w:ascii="Times New Roman" w:eastAsia="Times New Roman" w:hAnsi="Times New Roman" w:cs="Times New Roman"/>
                <w:color w:val="000000"/>
                <w:sz w:val="32"/>
                <w:szCs w:val="40"/>
                <w:lang w:eastAsia="ru-RU"/>
              </w:rPr>
              <w:t>Ясли-сад</w:t>
            </w:r>
            <w:proofErr w:type="gramEnd"/>
            <w:r>
              <w:rPr>
                <w:rFonts w:ascii="Times New Roman" w:eastAsia="Times New Roman" w:hAnsi="Times New Roman" w:cs="Times New Roman"/>
                <w:color w:val="000000"/>
                <w:sz w:val="32"/>
                <w:szCs w:val="40"/>
                <w:lang w:eastAsia="ru-RU"/>
              </w:rPr>
              <w:t xml:space="preserve"> «Солнышко»</w:t>
            </w:r>
          </w:p>
          <w:p w:rsidR="004F0952" w:rsidRDefault="004F0952"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 xml:space="preserve"> </w:t>
            </w:r>
            <w:proofErr w:type="spellStart"/>
            <w:r>
              <w:rPr>
                <w:rFonts w:ascii="Times New Roman" w:eastAsia="Times New Roman" w:hAnsi="Times New Roman" w:cs="Times New Roman"/>
                <w:color w:val="000000"/>
                <w:sz w:val="32"/>
                <w:szCs w:val="40"/>
                <w:lang w:eastAsia="ru-RU"/>
              </w:rPr>
              <w:t>Бамматова</w:t>
            </w:r>
            <w:proofErr w:type="spellEnd"/>
            <w:r>
              <w:rPr>
                <w:rFonts w:ascii="Times New Roman" w:eastAsia="Times New Roman" w:hAnsi="Times New Roman" w:cs="Times New Roman"/>
                <w:color w:val="000000"/>
                <w:sz w:val="32"/>
                <w:szCs w:val="40"/>
                <w:lang w:eastAsia="ru-RU"/>
              </w:rPr>
              <w:t xml:space="preserve"> А.Д.</w:t>
            </w:r>
          </w:p>
          <w:p w:rsidR="004F0952" w:rsidRDefault="004F0952" w:rsidP="004C5160">
            <w:pPr>
              <w:shd w:val="clear" w:color="auto" w:fill="FFFFFF"/>
              <w:textAlignment w:val="baseline"/>
              <w:outlineLvl w:val="1"/>
              <w:rPr>
                <w:rFonts w:ascii="Times New Roman" w:eastAsia="Times New Roman" w:hAnsi="Times New Roman" w:cs="Times New Roman"/>
                <w:color w:val="000000"/>
                <w:sz w:val="32"/>
                <w:szCs w:val="40"/>
                <w:lang w:eastAsia="ru-RU"/>
              </w:rPr>
            </w:pPr>
            <w:r>
              <w:rPr>
                <w:rFonts w:ascii="Times New Roman" w:eastAsia="Times New Roman" w:hAnsi="Times New Roman" w:cs="Times New Roman"/>
                <w:color w:val="000000"/>
                <w:sz w:val="32"/>
                <w:szCs w:val="40"/>
                <w:lang w:eastAsia="ru-RU"/>
              </w:rPr>
              <w:t>________________</w:t>
            </w:r>
          </w:p>
          <w:p w:rsidR="004F0952" w:rsidRDefault="004F0952" w:rsidP="004C5160">
            <w:pPr>
              <w:shd w:val="clear" w:color="auto" w:fill="FFFFFF"/>
              <w:textAlignment w:val="baseline"/>
              <w:outlineLvl w:val="1"/>
              <w:rPr>
                <w:rFonts w:ascii="Times New Roman" w:eastAsia="Times New Roman" w:hAnsi="Times New Roman" w:cs="Times New Roman"/>
                <w:color w:val="000000"/>
                <w:sz w:val="32"/>
                <w:szCs w:val="40"/>
                <w:lang w:eastAsia="ru-RU"/>
              </w:rPr>
            </w:pPr>
          </w:p>
          <w:p w:rsidR="004F0952" w:rsidRDefault="004F0952" w:rsidP="004C5160">
            <w:pPr>
              <w:jc w:val="center"/>
              <w:textAlignment w:val="baseline"/>
              <w:outlineLvl w:val="1"/>
              <w:rPr>
                <w:rFonts w:ascii="Times New Roman" w:eastAsia="Times New Roman" w:hAnsi="Times New Roman" w:cs="Times New Roman"/>
                <w:color w:val="000000"/>
                <w:sz w:val="28"/>
                <w:szCs w:val="36"/>
                <w:lang w:eastAsia="ru-RU"/>
              </w:rPr>
            </w:pPr>
            <w:r>
              <w:rPr>
                <w:rFonts w:ascii="Times New Roman" w:eastAsia="Times New Roman" w:hAnsi="Times New Roman" w:cs="Times New Roman"/>
                <w:color w:val="000000"/>
                <w:sz w:val="32"/>
                <w:szCs w:val="40"/>
                <w:lang w:eastAsia="ru-RU"/>
              </w:rPr>
              <w:t>______________________2022г</w:t>
            </w:r>
          </w:p>
        </w:tc>
      </w:tr>
    </w:tbl>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4F0952" w:rsidRDefault="004F0952" w:rsidP="007F0249">
      <w:pPr>
        <w:pStyle w:val="2"/>
        <w:shd w:val="clear" w:color="auto" w:fill="FFFFFF"/>
        <w:spacing w:before="0" w:beforeAutospacing="0" w:after="0" w:afterAutospacing="0"/>
        <w:jc w:val="center"/>
        <w:textAlignment w:val="baseline"/>
        <w:rPr>
          <w:b w:val="0"/>
          <w:bCs w:val="0"/>
          <w:color w:val="000000"/>
          <w:sz w:val="28"/>
        </w:rPr>
      </w:pPr>
    </w:p>
    <w:p w:rsidR="007F0249" w:rsidRPr="007F0249" w:rsidRDefault="007F0249" w:rsidP="007F0249">
      <w:pPr>
        <w:pStyle w:val="2"/>
        <w:shd w:val="clear" w:color="auto" w:fill="FFFFFF"/>
        <w:spacing w:before="0" w:beforeAutospacing="0" w:after="0" w:afterAutospacing="0"/>
        <w:jc w:val="center"/>
        <w:textAlignment w:val="baseline"/>
        <w:rPr>
          <w:b w:val="0"/>
          <w:bCs w:val="0"/>
          <w:color w:val="000000"/>
          <w:sz w:val="28"/>
        </w:rPr>
      </w:pPr>
      <w:r w:rsidRPr="007F0249">
        <w:rPr>
          <w:b w:val="0"/>
          <w:bCs w:val="0"/>
          <w:color w:val="000000"/>
          <w:sz w:val="28"/>
        </w:rPr>
        <w:lastRenderedPageBreak/>
        <w:t>Инструкция по охране труда для делопроизводителя (секретаря) в ДОУ</w:t>
      </w:r>
    </w:p>
    <w:p w:rsidR="007F0249" w:rsidRPr="007F0249" w:rsidRDefault="007F0249" w:rsidP="007F0249">
      <w:pPr>
        <w:shd w:val="clear" w:color="auto" w:fill="FFFFFF"/>
        <w:jc w:val="center"/>
        <w:textAlignment w:val="baseline"/>
        <w:rPr>
          <w:color w:val="222222"/>
          <w:szCs w:val="27"/>
        </w:rPr>
      </w:pPr>
      <w:r w:rsidRPr="007F0249">
        <w:rPr>
          <w:color w:val="222222"/>
          <w:szCs w:val="27"/>
        </w:rPr>
        <w:t>ИОТ - __________________ - 2022</w:t>
      </w:r>
      <w:r w:rsidRPr="007F0249">
        <w:rPr>
          <w:color w:val="222222"/>
          <w:szCs w:val="27"/>
        </w:rPr>
        <w:br/>
      </w:r>
      <w:r w:rsidRPr="007F0249">
        <w:rPr>
          <w:rStyle w:val="doc-hint"/>
          <w:rFonts w:ascii="inherit" w:hAnsi="inherit"/>
          <w:i/>
          <w:iCs/>
          <w:color w:val="222222"/>
          <w:sz w:val="14"/>
          <w:szCs w:val="18"/>
          <w:bdr w:val="none" w:sz="0" w:space="0" w:color="auto" w:frame="1"/>
        </w:rPr>
        <w:t>номер инструкции</w:t>
      </w:r>
      <w:r w:rsidRPr="007F0249">
        <w:rPr>
          <w:color w:val="222222"/>
          <w:szCs w:val="27"/>
        </w:rPr>
        <w:br/>
      </w:r>
    </w:p>
    <w:p w:rsidR="007F0249" w:rsidRPr="007F0249" w:rsidRDefault="007F0249" w:rsidP="007F0249">
      <w:pPr>
        <w:shd w:val="clear" w:color="auto" w:fill="FFFFFF"/>
        <w:textAlignment w:val="baseline"/>
        <w:rPr>
          <w:rFonts w:ascii="inherit" w:hAnsi="inherit"/>
          <w:b/>
          <w:bCs/>
          <w:color w:val="222222"/>
          <w:sz w:val="23"/>
          <w:szCs w:val="27"/>
        </w:rPr>
      </w:pPr>
      <w:r w:rsidRPr="007F0249">
        <w:rPr>
          <w:rFonts w:ascii="inherit" w:hAnsi="inherit"/>
          <w:b/>
          <w:bCs/>
          <w:color w:val="222222"/>
          <w:sz w:val="23"/>
          <w:szCs w:val="27"/>
        </w:rPr>
        <w:t>Документ составлен с учетом нормативных правовых актов, действующих на 2022 год: </w:t>
      </w:r>
    </w:p>
    <w:p w:rsidR="007F0249" w:rsidRPr="007F0249" w:rsidRDefault="007F0249" w:rsidP="007F0249">
      <w:pPr>
        <w:shd w:val="clear" w:color="auto" w:fill="FFFFFF"/>
        <w:textAlignment w:val="baseline"/>
        <w:rPr>
          <w:rFonts w:ascii="Times New Roman" w:hAnsi="Times New Roman"/>
          <w:color w:val="222222"/>
          <w:szCs w:val="27"/>
        </w:rPr>
      </w:pPr>
      <w:r w:rsidRPr="007F0249">
        <w:rPr>
          <w:color w:val="222222"/>
          <w:szCs w:val="27"/>
        </w:rPr>
        <w:t>- </w:t>
      </w:r>
      <w:hyperlink r:id="rId8" w:tgtFrame="_blank" w:history="1">
        <w:r w:rsidRPr="007F0249">
          <w:rPr>
            <w:rStyle w:val="a3"/>
            <w:color w:val="2B9900"/>
            <w:szCs w:val="27"/>
            <w:u w:val="none"/>
            <w:bdr w:val="none" w:sz="0" w:space="0" w:color="auto" w:frame="1"/>
          </w:rPr>
          <w:t>Трудовой кодекс РФ</w:t>
        </w:r>
      </w:hyperlink>
      <w:r w:rsidRPr="007F0249">
        <w:rPr>
          <w:color w:val="222222"/>
          <w:szCs w:val="27"/>
        </w:rPr>
        <w:t>.</w:t>
      </w:r>
    </w:p>
    <w:p w:rsidR="007F0249" w:rsidRPr="007F0249" w:rsidRDefault="007F0249" w:rsidP="007F0249">
      <w:pPr>
        <w:shd w:val="clear" w:color="auto" w:fill="FFFFFF"/>
        <w:textAlignment w:val="baseline"/>
        <w:rPr>
          <w:color w:val="222222"/>
          <w:szCs w:val="27"/>
        </w:rPr>
      </w:pPr>
      <w:r w:rsidRPr="007F0249">
        <w:rPr>
          <w:color w:val="222222"/>
          <w:szCs w:val="27"/>
        </w:rPr>
        <w:t>- </w:t>
      </w:r>
      <w:hyperlink r:id="rId9" w:tgtFrame="_blank" w:history="1">
        <w:r w:rsidRPr="007F0249">
          <w:rPr>
            <w:rStyle w:val="a3"/>
            <w:color w:val="2B9900"/>
            <w:szCs w:val="27"/>
            <w:u w:val="none"/>
            <w:bdr w:val="none" w:sz="0" w:space="0" w:color="auto" w:frame="1"/>
          </w:rPr>
          <w:t xml:space="preserve">Межгосударственный стандарт ГОСТ </w:t>
        </w:r>
        <w:proofErr w:type="gramStart"/>
        <w:r w:rsidRPr="007F0249">
          <w:rPr>
            <w:rStyle w:val="a3"/>
            <w:color w:val="2B9900"/>
            <w:szCs w:val="27"/>
            <w:u w:val="none"/>
            <w:bdr w:val="none" w:sz="0" w:space="0" w:color="auto" w:frame="1"/>
          </w:rPr>
          <w:t>Р</w:t>
        </w:r>
        <w:proofErr w:type="gramEnd"/>
        <w:r w:rsidRPr="007F0249">
          <w:rPr>
            <w:rStyle w:val="a3"/>
            <w:color w:val="2B9900"/>
            <w:szCs w:val="27"/>
            <w:u w:val="none"/>
            <w:bdr w:val="none" w:sz="0" w:space="0" w:color="auto" w:frame="1"/>
          </w:rPr>
          <w:t xml:space="preserve">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hyperlink>
      <w:r w:rsidRPr="007F0249">
        <w:rPr>
          <w:color w:val="222222"/>
          <w:szCs w:val="27"/>
        </w:rPr>
        <w:t>.</w:t>
      </w:r>
      <w:r w:rsidRPr="007F0249">
        <w:rPr>
          <w:color w:val="222222"/>
          <w:szCs w:val="27"/>
        </w:rPr>
        <w:br/>
        <w:t>- </w:t>
      </w:r>
      <w:hyperlink r:id="rId10" w:tgtFrame="_blank" w:history="1">
        <w:r w:rsidRPr="007F0249">
          <w:rPr>
            <w:rStyle w:val="a3"/>
            <w:color w:val="2B9900"/>
            <w:szCs w:val="27"/>
            <w:u w:val="none"/>
            <w:bdr w:val="none" w:sz="0" w:space="0" w:color="auto" w:frame="1"/>
          </w:rPr>
          <w:t>Межгосударственный стандарт ГОСТ 12.0.003-2015. Система стандартов безопасности труда. Опасные и вредные производственные факторы. Классификация</w:t>
        </w:r>
      </w:hyperlink>
      <w:r w:rsidRPr="007F0249">
        <w:rPr>
          <w:color w:val="222222"/>
          <w:szCs w:val="27"/>
        </w:rPr>
        <w:t>.</w:t>
      </w:r>
      <w:r w:rsidRPr="007F0249">
        <w:rPr>
          <w:color w:val="222222"/>
          <w:szCs w:val="27"/>
        </w:rPr>
        <w:br/>
        <w:t>- </w:t>
      </w:r>
      <w:hyperlink r:id="rId11" w:tgtFrame="_blank" w:history="1">
        <w:r w:rsidRPr="007F0249">
          <w:rPr>
            <w:rStyle w:val="a3"/>
            <w:color w:val="2B9900"/>
            <w:szCs w:val="27"/>
            <w:u w:val="none"/>
            <w:bdr w:val="none" w:sz="0" w:space="0" w:color="auto" w:frame="1"/>
          </w:rPr>
          <w:t xml:space="preserve">Межгосударственный стандарт </w:t>
        </w:r>
        <w:proofErr w:type="gramStart"/>
        <w:r w:rsidRPr="007F0249">
          <w:rPr>
            <w:rStyle w:val="a3"/>
            <w:color w:val="2B9900"/>
            <w:szCs w:val="27"/>
            <w:u w:val="none"/>
            <w:bdr w:val="none" w:sz="0" w:space="0" w:color="auto" w:frame="1"/>
          </w:rPr>
          <w:t>Г</w:t>
        </w:r>
        <w:proofErr w:type="gramEnd"/>
        <w:r w:rsidRPr="007F0249">
          <w:rPr>
            <w:rStyle w:val="a3"/>
            <w:color w:val="2B9900"/>
            <w:szCs w:val="27"/>
            <w:u w:val="none"/>
            <w:bdr w:val="none" w:sz="0" w:space="0" w:color="auto" w:frame="1"/>
          </w:rPr>
          <w:t>OCT 12.0.004-2015. Система стандартов безопасности труда. Организация обучения безопасности труда. Общие положения</w:t>
        </w:r>
      </w:hyperlink>
      <w:r w:rsidRPr="007F0249">
        <w:rPr>
          <w:color w:val="222222"/>
          <w:szCs w:val="27"/>
        </w:rPr>
        <w:t>.</w:t>
      </w:r>
      <w:r w:rsidRPr="007F0249">
        <w:rPr>
          <w:color w:val="222222"/>
          <w:szCs w:val="27"/>
        </w:rPr>
        <w:br/>
        <w:t>- </w:t>
      </w:r>
      <w:hyperlink r:id="rId12" w:tgtFrame="_blank" w:history="1">
        <w:r w:rsidRPr="007F0249">
          <w:rPr>
            <w:rStyle w:val="a3"/>
            <w:color w:val="2B9900"/>
            <w:szCs w:val="27"/>
            <w:u w:val="none"/>
            <w:bdr w:val="none" w:sz="0" w:space="0" w:color="auto" w:frame="1"/>
          </w:rPr>
          <w:t>Межгосударственный стандарт ГОСТ 12.0.230.1-2015. Система стандартов безопасности труда. Системы управления охраной труда</w:t>
        </w:r>
      </w:hyperlink>
      <w:r w:rsidRPr="007F0249">
        <w:rPr>
          <w:color w:val="222222"/>
          <w:szCs w:val="27"/>
        </w:rPr>
        <w:t>.</w:t>
      </w:r>
      <w:r w:rsidRPr="007F0249">
        <w:rPr>
          <w:color w:val="222222"/>
          <w:szCs w:val="27"/>
        </w:rPr>
        <w:br/>
        <w:t>- </w:t>
      </w:r>
      <w:hyperlink r:id="rId13" w:tgtFrame="_blank" w:history="1">
        <w:r w:rsidRPr="007F0249">
          <w:rPr>
            <w:rStyle w:val="a3"/>
            <w:color w:val="2B9900"/>
            <w:szCs w:val="27"/>
            <w:u w:val="none"/>
            <w:bdr w:val="none" w:sz="0" w:space="0" w:color="auto" w:frame="1"/>
          </w:rPr>
          <w:t>Методические рекомендации по разработке инструкций по охране труда</w:t>
        </w:r>
      </w:hyperlink>
      <w:r w:rsidRPr="007F0249">
        <w:rPr>
          <w:color w:val="222222"/>
          <w:szCs w:val="27"/>
        </w:rPr>
        <w:t>.</w:t>
      </w:r>
      <w:r w:rsidRPr="007F0249">
        <w:rPr>
          <w:color w:val="222222"/>
          <w:szCs w:val="27"/>
        </w:rPr>
        <w:br/>
        <w:t>- </w:t>
      </w:r>
      <w:hyperlink r:id="rId14" w:tgtFrame="_blank" w:history="1">
        <w:r w:rsidRPr="007F0249">
          <w:rPr>
            <w:rStyle w:val="a3"/>
            <w:color w:val="2B9900"/>
            <w:szCs w:val="27"/>
            <w:u w:val="none"/>
            <w:bdr w:val="none" w:sz="0" w:space="0" w:color="auto" w:frame="1"/>
          </w:rPr>
          <w:t>Приказ Министерства труда и социальной защиты РФ от 29 октября 2021 г. N 772н "Об утверждении основных требований к порядку разработки и содержанию правил и инструкций по охране труда, разрабатываемых работодателем"</w:t>
        </w:r>
      </w:hyperlink>
      <w:r w:rsidRPr="007F0249">
        <w:rPr>
          <w:color w:val="222222"/>
          <w:szCs w:val="27"/>
        </w:rPr>
        <w:t>.</w:t>
      </w:r>
      <w:r w:rsidRPr="007F0249">
        <w:rPr>
          <w:color w:val="222222"/>
          <w:szCs w:val="27"/>
        </w:rPr>
        <w:br/>
        <w:t>- </w:t>
      </w:r>
      <w:hyperlink r:id="rId15" w:tgtFrame="_blank" w:history="1">
        <w:r w:rsidRPr="007F0249">
          <w:rPr>
            <w:rStyle w:val="a3"/>
            <w:color w:val="2B9900"/>
            <w:szCs w:val="27"/>
            <w:u w:val="none"/>
            <w:bdr w:val="none" w:sz="0" w:space="0" w:color="auto" w:frame="1"/>
          </w:rPr>
          <w:t>Приказ Министерства труда и социальной защиты РФ от 29 октября 2021 г. N 776н "Об утверждении Примерного положения о системе управления охраной труда"</w:t>
        </w:r>
      </w:hyperlink>
      <w:r w:rsidRPr="007F0249">
        <w:rPr>
          <w:color w:val="222222"/>
          <w:szCs w:val="27"/>
        </w:rPr>
        <w:t>.</w:t>
      </w:r>
    </w:p>
    <w:p w:rsidR="007F0249" w:rsidRPr="007F0249" w:rsidRDefault="007F0249" w:rsidP="007F0249">
      <w:pPr>
        <w:shd w:val="clear" w:color="auto" w:fill="FFFFFF"/>
        <w:jc w:val="center"/>
        <w:textAlignment w:val="baseline"/>
        <w:rPr>
          <w:color w:val="222222"/>
          <w:szCs w:val="27"/>
        </w:rPr>
      </w:pPr>
      <w:r w:rsidRPr="007F0249">
        <w:rPr>
          <w:rStyle w:val="a4"/>
          <w:rFonts w:ascii="inherit" w:hAnsi="inherit"/>
          <w:color w:val="222222"/>
          <w:sz w:val="23"/>
          <w:szCs w:val="27"/>
          <w:bdr w:val="none" w:sz="0" w:space="0" w:color="auto" w:frame="1"/>
        </w:rPr>
        <w:t>1. Общие требования охраны труда</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1.1. К самостоятельной работе делопроизводителем ДОУ допускаются лица, не моложе 18 лет, соответствующие требованиям профессионального стандарта «07.002 Специалист по организационному и документационному обеспечению управления организацией», прошедшие инструктажи по охране труда, пожарной и антитеррористической безопасности, медицинские осмотры и не имеющие противопоказаний к работе по состоянию здоровья.</w:t>
      </w:r>
    </w:p>
    <w:p w:rsidR="007F0249" w:rsidRPr="007F0249" w:rsidRDefault="007F0249" w:rsidP="007F0249">
      <w:pPr>
        <w:pStyle w:val="a5"/>
        <w:shd w:val="clear" w:color="auto" w:fill="FFFFFF"/>
        <w:spacing w:before="0" w:beforeAutospacing="0" w:after="0" w:afterAutospacing="0"/>
        <w:jc w:val="both"/>
        <w:textAlignment w:val="baseline"/>
        <w:rPr>
          <w:color w:val="222222"/>
          <w:sz w:val="22"/>
          <w:szCs w:val="27"/>
        </w:rPr>
      </w:pPr>
      <w:r w:rsidRPr="007F0249">
        <w:rPr>
          <w:color w:val="222222"/>
          <w:sz w:val="22"/>
          <w:szCs w:val="27"/>
        </w:rPr>
        <w:t>1.2. При деятельности делопроизводителем в детском саду работник должен знать и соблюдать настоящую инструкцию по охране труда, </w:t>
      </w:r>
      <w:hyperlink r:id="rId16" w:tgtFrame="_blank" w:tooltip="Должностная инструкция секретаря ДОУ по профстандарту" w:history="1">
        <w:r w:rsidRPr="007F0249">
          <w:rPr>
            <w:rStyle w:val="a3"/>
            <w:color w:val="2B9900"/>
            <w:sz w:val="22"/>
            <w:szCs w:val="27"/>
            <w:bdr w:val="none" w:sz="0" w:space="0" w:color="auto" w:frame="1"/>
          </w:rPr>
          <w:t>должностную инструкцию</w:t>
        </w:r>
      </w:hyperlink>
      <w:r w:rsidRPr="007F0249">
        <w:rPr>
          <w:color w:val="222222"/>
          <w:sz w:val="22"/>
          <w:szCs w:val="27"/>
        </w:rPr>
        <w:t>, Правила внутреннего трудового распорядка учреждения, установленные режимы труда и отдыха в ДОУ, инструкции при работе с персональным компьютером и копировальной оргтехникой.</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1.3. Работник обязан незамедлительно информировать заведующего дошкольным образовательным учреждением (при отсутствии – иное должностное лицо) о любой ситуации, угрожающей жизни и здоровью людей, о каждом несчастном случае, произошедшем в ДОУ, о любом ухудшении состояния своего здоровья, в том числе о появлении первых признаков острого заболевания.</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1.4. При работе делопроизводителем в ДОУ на сотрудника могут воздействовать следующие опасные и вредные производственные факторы:</w:t>
      </w:r>
    </w:p>
    <w:p w:rsidR="007F0249" w:rsidRPr="007F0249" w:rsidRDefault="007F0249" w:rsidP="007F0249">
      <w:pPr>
        <w:numPr>
          <w:ilvl w:val="0"/>
          <w:numId w:val="13"/>
        </w:numPr>
        <w:shd w:val="clear" w:color="auto" w:fill="FFFFFF"/>
        <w:spacing w:after="0" w:line="240" w:lineRule="auto"/>
        <w:ind w:left="375"/>
        <w:textAlignment w:val="baseline"/>
        <w:rPr>
          <w:color w:val="222222"/>
          <w:szCs w:val="27"/>
        </w:rPr>
      </w:pPr>
      <w:r w:rsidRPr="007F0249">
        <w:rPr>
          <w:color w:val="222222"/>
          <w:szCs w:val="27"/>
        </w:rPr>
        <w:t>нарушение остроты зрения при недостаточном освещении рабочего места, а также утомление глаз при долгой работе с документами и с персональным компьютером:</w:t>
      </w:r>
    </w:p>
    <w:p w:rsidR="007F0249" w:rsidRPr="007F0249" w:rsidRDefault="007F0249" w:rsidP="007F0249">
      <w:pPr>
        <w:numPr>
          <w:ilvl w:val="0"/>
          <w:numId w:val="13"/>
        </w:numPr>
        <w:shd w:val="clear" w:color="auto" w:fill="FFFFFF"/>
        <w:spacing w:after="0" w:line="240" w:lineRule="auto"/>
        <w:ind w:left="375"/>
        <w:textAlignment w:val="baseline"/>
        <w:rPr>
          <w:color w:val="222222"/>
          <w:szCs w:val="27"/>
        </w:rPr>
      </w:pPr>
      <w:r w:rsidRPr="007F0249">
        <w:rPr>
          <w:color w:val="222222"/>
          <w:szCs w:val="27"/>
        </w:rPr>
        <w:t>ионизирующие, неионизирующие излучения и электромагнитные поля при работе с оргтехникой;</w:t>
      </w:r>
    </w:p>
    <w:p w:rsidR="007F0249" w:rsidRPr="007F0249" w:rsidRDefault="007F0249" w:rsidP="007F0249">
      <w:pPr>
        <w:numPr>
          <w:ilvl w:val="0"/>
          <w:numId w:val="13"/>
        </w:numPr>
        <w:shd w:val="clear" w:color="auto" w:fill="FFFFFF"/>
        <w:spacing w:after="0" w:line="240" w:lineRule="auto"/>
        <w:ind w:left="375"/>
        <w:textAlignment w:val="baseline"/>
        <w:rPr>
          <w:color w:val="222222"/>
          <w:szCs w:val="27"/>
        </w:rPr>
      </w:pPr>
      <w:r w:rsidRPr="007F0249">
        <w:rPr>
          <w:color w:val="222222"/>
          <w:szCs w:val="27"/>
        </w:rPr>
        <w:t>удары электрическим током при использовании неправильно работающих электрических приборов, периферийных устройств компьютера;</w:t>
      </w:r>
    </w:p>
    <w:p w:rsidR="007F0249" w:rsidRPr="007F0249" w:rsidRDefault="007F0249" w:rsidP="007F0249">
      <w:pPr>
        <w:numPr>
          <w:ilvl w:val="0"/>
          <w:numId w:val="13"/>
        </w:numPr>
        <w:shd w:val="clear" w:color="auto" w:fill="FFFFFF"/>
        <w:spacing w:after="0" w:line="240" w:lineRule="auto"/>
        <w:ind w:left="375"/>
        <w:textAlignment w:val="baseline"/>
        <w:rPr>
          <w:color w:val="222222"/>
          <w:szCs w:val="27"/>
        </w:rPr>
      </w:pPr>
      <w:r w:rsidRPr="007F0249">
        <w:rPr>
          <w:color w:val="222222"/>
          <w:szCs w:val="27"/>
        </w:rPr>
        <w:t>возможность получения травмы вследствие неосторожного обращения с канцелярскими принадлежностями или использования их не по прямому назначению.</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1.5. Делопроизводитель детского сада должен соблюдать правила пожарной безопасности, знать места расположения первичных средств пожаротушения и аптечки первой доврачебной помощи, а также пути эвакуации при пожаре или иной чрезвычайной ситуации.</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1.6. При несчастном случае пострадавший или очевидец несчастного случая обязан немедленно сообщить об этом заведующему ДОУ, при неисправности оборудования прекратить работу и сообщить заместителю заведующего по административно-хозяйственной работе (завхозу).</w:t>
      </w:r>
    </w:p>
    <w:p w:rsidR="007F0249" w:rsidRPr="007F0249" w:rsidRDefault="007F0249" w:rsidP="007F0249">
      <w:pPr>
        <w:pStyle w:val="a5"/>
        <w:shd w:val="clear" w:color="auto" w:fill="FFFFFF"/>
        <w:spacing w:before="0" w:beforeAutospacing="0" w:after="0" w:afterAutospacing="0"/>
        <w:jc w:val="both"/>
        <w:textAlignment w:val="baseline"/>
        <w:rPr>
          <w:color w:val="222222"/>
          <w:sz w:val="22"/>
          <w:szCs w:val="27"/>
        </w:rPr>
      </w:pPr>
      <w:r w:rsidRPr="007F0249">
        <w:rPr>
          <w:color w:val="222222"/>
          <w:sz w:val="22"/>
          <w:szCs w:val="27"/>
        </w:rPr>
        <w:t>1.7. Делопроизводитель должен владеть приемами и способами оказания первой помощи в объеме </w:t>
      </w:r>
      <w:hyperlink r:id="rId17" w:tgtFrame="_blank" w:history="1">
        <w:r w:rsidRPr="007F0249">
          <w:rPr>
            <w:rStyle w:val="a3"/>
            <w:color w:val="2B9900"/>
            <w:sz w:val="22"/>
            <w:szCs w:val="27"/>
            <w:bdr w:val="none" w:sz="0" w:space="0" w:color="auto" w:frame="1"/>
          </w:rPr>
          <w:t>инструкции по оказанию первой помощи пострадавшему</w:t>
        </w:r>
      </w:hyperlink>
      <w:r w:rsidRPr="007F0249">
        <w:rPr>
          <w:color w:val="222222"/>
          <w:sz w:val="22"/>
          <w:szCs w:val="27"/>
        </w:rPr>
        <w:t>, действующей в дошкольном образовательном учреждении.</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lastRenderedPageBreak/>
        <w:t>1.8. В случае невыполнения или нарушения настоящей инструкции по охране труда, делопроизводитель привлекается к дисциплинарной ответственности в соответствии с Уставом, Правилами внутреннего трудового распорядка ДОУ, Трудовым Кодексом РФ и, при необходимости, подвергается внеочередной проверке знаний норм и правил охраны труда.</w:t>
      </w:r>
    </w:p>
    <w:p w:rsidR="007F0249" w:rsidRPr="007F0249" w:rsidRDefault="007F0249" w:rsidP="007F0249">
      <w:pPr>
        <w:shd w:val="clear" w:color="auto" w:fill="FFFFFF"/>
        <w:jc w:val="center"/>
        <w:textAlignment w:val="baseline"/>
        <w:rPr>
          <w:color w:val="222222"/>
          <w:szCs w:val="27"/>
        </w:rPr>
      </w:pPr>
      <w:r w:rsidRPr="007F0249">
        <w:rPr>
          <w:rStyle w:val="a4"/>
          <w:rFonts w:ascii="inherit" w:hAnsi="inherit"/>
          <w:color w:val="222222"/>
          <w:sz w:val="23"/>
          <w:szCs w:val="27"/>
          <w:bdr w:val="none" w:sz="0" w:space="0" w:color="auto" w:frame="1"/>
        </w:rPr>
        <w:t>2. Требования безопасности перед началом работы</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2.1. Проверить санитарно-гигиеническое состояние помещения – чистоту, температуру и влажность воздуха. Осуществить проветривание кабинета.</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2.2. Проверить, достаточно ли освещено рабочее место. При недостаточной освещенности необходимо организовать местное освещение, причем расположить светильники местного освещения так, чтобы при выполнении работы источник света не слепил глаза как самому работающему, так и окружающим.</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2.3. Проконтролировать правильность оборудования рабочего места (установку стола, стула) и при необходимости произвести необходимые изменения в целях исключения неудобных поз и длительного напряжения тела.</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 xml:space="preserve">2.4. Убедиться внешним осмотром в отсутствии механических повреждений шнуров электропитания и корпусов средств оргтехники, а также в отсутствии механических повреждений электропроводки и других кабелей, </w:t>
      </w:r>
      <w:proofErr w:type="spellStart"/>
      <w:r w:rsidRPr="007F0249">
        <w:rPr>
          <w:color w:val="222222"/>
          <w:sz w:val="22"/>
          <w:szCs w:val="27"/>
        </w:rPr>
        <w:t>электророзеток</w:t>
      </w:r>
      <w:proofErr w:type="spellEnd"/>
      <w:r w:rsidRPr="007F0249">
        <w:rPr>
          <w:color w:val="222222"/>
          <w:sz w:val="22"/>
          <w:szCs w:val="27"/>
        </w:rPr>
        <w:t xml:space="preserve">, </w:t>
      </w:r>
      <w:proofErr w:type="spellStart"/>
      <w:r w:rsidRPr="007F0249">
        <w:rPr>
          <w:color w:val="222222"/>
          <w:sz w:val="22"/>
          <w:szCs w:val="27"/>
        </w:rPr>
        <w:t>электровыключателей</w:t>
      </w:r>
      <w:proofErr w:type="spellEnd"/>
      <w:r w:rsidRPr="007F0249">
        <w:rPr>
          <w:color w:val="222222"/>
          <w:sz w:val="22"/>
          <w:szCs w:val="27"/>
        </w:rPr>
        <w:t>, светильников, кондиционеров и другого оборудования.</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2.5. Провести проверку безопасности рабочего кабинета делопроизводителя в ДОУ, для этого проверить стабильное положение и исправность рабочей мебели, стабильное положение, сгруппированных в стопки документов, а также наличие в достаточном количестве и исправность канцелярских принадлежностей. Убрать с рабочего стола посторонние предметы и предметы, не требующиеся для выполнения текущей работы (коробки, сумки, папки, книги и т. п.).</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2.6. Составить план работы на день и равномерно распределить выполнение намеченной работы с обязательными перерывами в работе.</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 xml:space="preserve">2.7. В случае обнаружения повреждений и неисправностей устройств, средств оргтехники,  мебели, приспособлений, электропроводки и других кабелей, </w:t>
      </w:r>
      <w:proofErr w:type="spellStart"/>
      <w:r w:rsidRPr="007F0249">
        <w:rPr>
          <w:color w:val="222222"/>
          <w:sz w:val="22"/>
          <w:szCs w:val="27"/>
        </w:rPr>
        <w:t>электророзеток</w:t>
      </w:r>
      <w:proofErr w:type="spellEnd"/>
      <w:r w:rsidRPr="007F0249">
        <w:rPr>
          <w:color w:val="222222"/>
          <w:sz w:val="22"/>
          <w:szCs w:val="27"/>
        </w:rPr>
        <w:t>,  </w:t>
      </w:r>
      <w:proofErr w:type="spellStart"/>
      <w:r w:rsidRPr="007F0249">
        <w:rPr>
          <w:color w:val="222222"/>
          <w:sz w:val="22"/>
          <w:szCs w:val="27"/>
        </w:rPr>
        <w:t>электровыключателей</w:t>
      </w:r>
      <w:proofErr w:type="spellEnd"/>
      <w:r w:rsidRPr="007F0249">
        <w:rPr>
          <w:color w:val="222222"/>
          <w:sz w:val="22"/>
          <w:szCs w:val="27"/>
        </w:rPr>
        <w:t>, светильников, кондиционеров и другого оборудования не включать оборудование, не приступать к работе, вызвать заместителя заведующего по АХЧ и сообщить об  этом своему непосредственному руководителю.</w:t>
      </w:r>
    </w:p>
    <w:p w:rsidR="007F0249" w:rsidRPr="007F0249" w:rsidRDefault="007F0249" w:rsidP="007F0249">
      <w:pPr>
        <w:shd w:val="clear" w:color="auto" w:fill="FFFFFF"/>
        <w:jc w:val="center"/>
        <w:textAlignment w:val="baseline"/>
        <w:rPr>
          <w:color w:val="222222"/>
          <w:szCs w:val="27"/>
        </w:rPr>
      </w:pPr>
      <w:r w:rsidRPr="007F0249">
        <w:rPr>
          <w:rStyle w:val="a4"/>
          <w:rFonts w:ascii="inherit" w:hAnsi="inherit"/>
          <w:color w:val="222222"/>
          <w:sz w:val="23"/>
          <w:szCs w:val="27"/>
          <w:bdr w:val="none" w:sz="0" w:space="0" w:color="auto" w:frame="1"/>
        </w:rPr>
        <w:t>3. Требования безопасности во время работы</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3.1. В течение рабочего времени содержать своё рабочее место в чистоте и порядке, не загромождать его бумагами, документацией.</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3.2. Выполнять требования личной гигиены и безопасности труда, требования инструкции по охране труда и правила пожарной безопасности.</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3.3. Содержать свободными проходы к рабочим местам, не загромождать оборудование предметами, которые снижают теплоотдачу средств оргтехники и другого оборудования.</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3.4. Выполнять только ту работу, по которой он прошел соответствующее обучение, инструктаж по охране труда, и к которой допущен сотрудником, ответственным за безопасное выполнение работ.</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3.5. Делопроизводителю ДОУ запрещено:</w:t>
      </w:r>
    </w:p>
    <w:p w:rsidR="007F0249" w:rsidRPr="007F0249" w:rsidRDefault="007F0249" w:rsidP="007F0249">
      <w:pPr>
        <w:numPr>
          <w:ilvl w:val="0"/>
          <w:numId w:val="14"/>
        </w:numPr>
        <w:shd w:val="clear" w:color="auto" w:fill="FFFFFF"/>
        <w:spacing w:after="0" w:line="240" w:lineRule="auto"/>
        <w:ind w:left="375"/>
        <w:textAlignment w:val="baseline"/>
        <w:rPr>
          <w:color w:val="222222"/>
          <w:szCs w:val="27"/>
        </w:rPr>
      </w:pPr>
      <w:r w:rsidRPr="007F0249">
        <w:rPr>
          <w:color w:val="222222"/>
          <w:szCs w:val="27"/>
        </w:rPr>
        <w:t>поручать выполнение своей работы посторонним лицам;</w:t>
      </w:r>
    </w:p>
    <w:p w:rsidR="007F0249" w:rsidRPr="007F0249" w:rsidRDefault="007F0249" w:rsidP="007F0249">
      <w:pPr>
        <w:numPr>
          <w:ilvl w:val="0"/>
          <w:numId w:val="14"/>
        </w:numPr>
        <w:shd w:val="clear" w:color="auto" w:fill="FFFFFF"/>
        <w:spacing w:after="0" w:line="240" w:lineRule="auto"/>
        <w:ind w:left="375"/>
        <w:textAlignment w:val="baseline"/>
        <w:rPr>
          <w:color w:val="222222"/>
          <w:szCs w:val="27"/>
        </w:rPr>
      </w:pPr>
      <w:r w:rsidRPr="007F0249">
        <w:rPr>
          <w:color w:val="222222"/>
          <w:szCs w:val="27"/>
        </w:rPr>
        <w:t>качаться и кружиться на стуле;</w:t>
      </w:r>
    </w:p>
    <w:p w:rsidR="007F0249" w:rsidRPr="007F0249" w:rsidRDefault="007F0249" w:rsidP="007F0249">
      <w:pPr>
        <w:numPr>
          <w:ilvl w:val="0"/>
          <w:numId w:val="14"/>
        </w:numPr>
        <w:shd w:val="clear" w:color="auto" w:fill="FFFFFF"/>
        <w:spacing w:after="0" w:line="240" w:lineRule="auto"/>
        <w:ind w:left="375"/>
        <w:textAlignment w:val="baseline"/>
        <w:rPr>
          <w:color w:val="222222"/>
          <w:szCs w:val="27"/>
        </w:rPr>
      </w:pPr>
      <w:r w:rsidRPr="007F0249">
        <w:rPr>
          <w:color w:val="222222"/>
          <w:szCs w:val="27"/>
        </w:rPr>
        <w:t>размахивать острыми и режущими предметами;</w:t>
      </w:r>
    </w:p>
    <w:p w:rsidR="007F0249" w:rsidRPr="007F0249" w:rsidRDefault="007F0249" w:rsidP="007F0249">
      <w:pPr>
        <w:numPr>
          <w:ilvl w:val="0"/>
          <w:numId w:val="14"/>
        </w:numPr>
        <w:shd w:val="clear" w:color="auto" w:fill="FFFFFF"/>
        <w:spacing w:after="0" w:line="240" w:lineRule="auto"/>
        <w:ind w:left="375"/>
        <w:textAlignment w:val="baseline"/>
        <w:rPr>
          <w:color w:val="222222"/>
          <w:szCs w:val="27"/>
        </w:rPr>
      </w:pPr>
      <w:r w:rsidRPr="007F0249">
        <w:rPr>
          <w:color w:val="222222"/>
          <w:szCs w:val="27"/>
        </w:rPr>
        <w:t>прикасаться к движущимся частям средств оргтехники и другого оборудования;</w:t>
      </w:r>
    </w:p>
    <w:p w:rsidR="007F0249" w:rsidRPr="007F0249" w:rsidRDefault="007F0249" w:rsidP="007F0249">
      <w:pPr>
        <w:numPr>
          <w:ilvl w:val="0"/>
          <w:numId w:val="14"/>
        </w:numPr>
        <w:shd w:val="clear" w:color="auto" w:fill="FFFFFF"/>
        <w:spacing w:after="0" w:line="240" w:lineRule="auto"/>
        <w:ind w:left="375"/>
        <w:textAlignment w:val="baseline"/>
        <w:rPr>
          <w:color w:val="222222"/>
          <w:szCs w:val="27"/>
        </w:rPr>
      </w:pPr>
      <w:r w:rsidRPr="007F0249">
        <w:rPr>
          <w:color w:val="222222"/>
          <w:szCs w:val="27"/>
        </w:rPr>
        <w:t>допускать натягивание, скручивание, перегиб и пережим шнуров электропитания оборудования, проводов и кабелей, допускать нахождение на них каких-либо предметов и соприкосновение их с нагретыми поверхностями;</w:t>
      </w:r>
    </w:p>
    <w:p w:rsidR="007F0249" w:rsidRPr="007F0249" w:rsidRDefault="007F0249" w:rsidP="007F0249">
      <w:pPr>
        <w:numPr>
          <w:ilvl w:val="0"/>
          <w:numId w:val="14"/>
        </w:numPr>
        <w:shd w:val="clear" w:color="auto" w:fill="FFFFFF"/>
        <w:spacing w:after="0" w:line="240" w:lineRule="auto"/>
        <w:ind w:left="375"/>
        <w:textAlignment w:val="baseline"/>
        <w:rPr>
          <w:color w:val="222222"/>
          <w:szCs w:val="27"/>
        </w:rPr>
      </w:pPr>
      <w:r w:rsidRPr="007F0249">
        <w:rPr>
          <w:color w:val="222222"/>
          <w:szCs w:val="27"/>
        </w:rPr>
        <w:t>работать при снятых и поврежденных защитных ограждениях средств оргтехники и другого оборудования;</w:t>
      </w:r>
    </w:p>
    <w:p w:rsidR="007F0249" w:rsidRPr="007F0249" w:rsidRDefault="007F0249" w:rsidP="007F0249">
      <w:pPr>
        <w:numPr>
          <w:ilvl w:val="0"/>
          <w:numId w:val="14"/>
        </w:numPr>
        <w:shd w:val="clear" w:color="auto" w:fill="FFFFFF"/>
        <w:spacing w:after="0" w:line="240" w:lineRule="auto"/>
        <w:ind w:left="375"/>
        <w:textAlignment w:val="baseline"/>
        <w:rPr>
          <w:color w:val="222222"/>
          <w:szCs w:val="27"/>
        </w:rPr>
      </w:pPr>
      <w:r w:rsidRPr="007F0249">
        <w:rPr>
          <w:color w:val="222222"/>
          <w:szCs w:val="27"/>
        </w:rPr>
        <w:t>работать при недостаточной освещенности рабочего места;</w:t>
      </w:r>
    </w:p>
    <w:p w:rsidR="007F0249" w:rsidRPr="007F0249" w:rsidRDefault="007F0249" w:rsidP="007F0249">
      <w:pPr>
        <w:numPr>
          <w:ilvl w:val="0"/>
          <w:numId w:val="14"/>
        </w:numPr>
        <w:shd w:val="clear" w:color="auto" w:fill="FFFFFF"/>
        <w:spacing w:after="0" w:line="240" w:lineRule="auto"/>
        <w:ind w:left="375"/>
        <w:textAlignment w:val="baseline"/>
        <w:rPr>
          <w:color w:val="222222"/>
          <w:szCs w:val="27"/>
        </w:rPr>
      </w:pPr>
      <w:r w:rsidRPr="007F0249">
        <w:rPr>
          <w:color w:val="222222"/>
          <w:szCs w:val="27"/>
        </w:rPr>
        <w:t>касаться элементов средств оргтехники и другого оборудования влажными руками;</w:t>
      </w:r>
    </w:p>
    <w:p w:rsidR="007F0249" w:rsidRPr="007F0249" w:rsidRDefault="007F0249" w:rsidP="007F0249">
      <w:pPr>
        <w:numPr>
          <w:ilvl w:val="0"/>
          <w:numId w:val="14"/>
        </w:numPr>
        <w:shd w:val="clear" w:color="auto" w:fill="FFFFFF"/>
        <w:spacing w:after="0" w:line="240" w:lineRule="auto"/>
        <w:ind w:left="375"/>
        <w:textAlignment w:val="baseline"/>
        <w:rPr>
          <w:color w:val="222222"/>
          <w:szCs w:val="27"/>
        </w:rPr>
      </w:pPr>
      <w:r w:rsidRPr="007F0249">
        <w:rPr>
          <w:color w:val="222222"/>
          <w:szCs w:val="27"/>
        </w:rPr>
        <w:t>протирать влажной или мокрой ветошью оборудование, которое находится под электрическим напряжением;</w:t>
      </w:r>
    </w:p>
    <w:p w:rsidR="007F0249" w:rsidRPr="007F0249" w:rsidRDefault="007F0249" w:rsidP="007F0249">
      <w:pPr>
        <w:numPr>
          <w:ilvl w:val="0"/>
          <w:numId w:val="14"/>
        </w:numPr>
        <w:shd w:val="clear" w:color="auto" w:fill="FFFFFF"/>
        <w:spacing w:after="0" w:line="240" w:lineRule="auto"/>
        <w:ind w:left="375"/>
        <w:textAlignment w:val="baseline"/>
        <w:rPr>
          <w:color w:val="222222"/>
          <w:szCs w:val="27"/>
        </w:rPr>
      </w:pPr>
      <w:r w:rsidRPr="007F0249">
        <w:rPr>
          <w:color w:val="222222"/>
          <w:szCs w:val="27"/>
        </w:rPr>
        <w:t>переключать интерфейсные кабели, вскрывать корпуса средств оргтехники и другого оборудования и самостоятельно производить их ремонт;</w:t>
      </w:r>
    </w:p>
    <w:p w:rsidR="007F0249" w:rsidRPr="007F0249" w:rsidRDefault="007F0249" w:rsidP="007F0249">
      <w:pPr>
        <w:numPr>
          <w:ilvl w:val="0"/>
          <w:numId w:val="14"/>
        </w:numPr>
        <w:shd w:val="clear" w:color="auto" w:fill="FFFFFF"/>
        <w:spacing w:after="0" w:line="240" w:lineRule="auto"/>
        <w:ind w:left="375"/>
        <w:textAlignment w:val="baseline"/>
        <w:rPr>
          <w:color w:val="222222"/>
          <w:szCs w:val="27"/>
        </w:rPr>
      </w:pPr>
      <w:r w:rsidRPr="007F0249">
        <w:rPr>
          <w:color w:val="222222"/>
          <w:szCs w:val="27"/>
        </w:rPr>
        <w:t>использовать самодельные электроприборы и электроприборы, не имеющие отношения к выполнению производственных обязанностей.</w:t>
      </w:r>
    </w:p>
    <w:p w:rsidR="007F0249" w:rsidRPr="007F0249" w:rsidRDefault="007F0249" w:rsidP="007F0249">
      <w:pPr>
        <w:pStyle w:val="a5"/>
        <w:shd w:val="clear" w:color="auto" w:fill="FFFFFF"/>
        <w:spacing w:before="0" w:beforeAutospacing="0" w:after="0" w:afterAutospacing="0"/>
        <w:jc w:val="both"/>
        <w:textAlignment w:val="baseline"/>
        <w:rPr>
          <w:color w:val="222222"/>
          <w:sz w:val="22"/>
          <w:szCs w:val="27"/>
        </w:rPr>
      </w:pPr>
      <w:r w:rsidRPr="007F0249">
        <w:rPr>
          <w:color w:val="222222"/>
          <w:sz w:val="22"/>
          <w:szCs w:val="27"/>
        </w:rPr>
        <w:t>3.6. Во время работы на компьютере, с принтером или ксероксом руководствоваться </w:t>
      </w:r>
      <w:hyperlink r:id="rId18" w:tgtFrame="_blank" w:history="1">
        <w:r w:rsidRPr="007F0249">
          <w:rPr>
            <w:rStyle w:val="a3"/>
            <w:color w:val="2B9900"/>
            <w:sz w:val="22"/>
            <w:szCs w:val="27"/>
            <w:bdr w:val="none" w:sz="0" w:space="0" w:color="auto" w:frame="1"/>
          </w:rPr>
          <w:t>Инструкцией по охране труда при работе с компьютером, принтером, ксероксом</w:t>
        </w:r>
      </w:hyperlink>
      <w:r w:rsidRPr="007F0249">
        <w:rPr>
          <w:color w:val="222222"/>
          <w:sz w:val="22"/>
          <w:szCs w:val="27"/>
        </w:rPr>
        <w:t>.</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lastRenderedPageBreak/>
        <w:t>3.7. При длительном отсутствии на рабочем месте отключать от электросети средства оргтехники и другое оборудование, за исключением оборудования, определенного для  круглосуточной работы (аппараты факсимильной связи, сетевые серверы и т. д.).</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3.8. В случае неисправности оборудования или отключения освещения прекратить работу и выключить все электроприборы.</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3.9. При возникновении несчастного случая во время работы, при недомогании и ухудшении состояния здоровья, сообщить заведующему ДОУ (при отсутствии – иному должностному лицу).</w:t>
      </w:r>
    </w:p>
    <w:p w:rsidR="007F0249" w:rsidRPr="007F0249" w:rsidRDefault="007F0249" w:rsidP="007F0249">
      <w:pPr>
        <w:shd w:val="clear" w:color="auto" w:fill="FFFFFF"/>
        <w:jc w:val="center"/>
        <w:textAlignment w:val="baseline"/>
        <w:rPr>
          <w:color w:val="222222"/>
          <w:szCs w:val="27"/>
        </w:rPr>
      </w:pPr>
      <w:r w:rsidRPr="007F0249">
        <w:rPr>
          <w:rStyle w:val="a4"/>
          <w:rFonts w:ascii="inherit" w:hAnsi="inherit"/>
          <w:color w:val="222222"/>
          <w:sz w:val="23"/>
          <w:szCs w:val="27"/>
          <w:bdr w:val="none" w:sz="0" w:space="0" w:color="auto" w:frame="1"/>
        </w:rPr>
        <w:t>4. Требования безопасности в аварийных ситуациях</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4.1. В случае возникновения аварийных ситуаций необходимо немедленно прекратить работу, отключить от электросети средства оргтехники и прочее электрооборудование, сообщить о происшествии коллегам, непосредственному руководителю и при необходимости покинуть опасную зону. Под руководством непосредственного руководителя принять участие в ликвидации создавшейся аварийной ситуации, если это не представляет угрозы для здоровья или жизни.</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4.2. В случае возникновения возгорания или пожара, необходимо эвакуировать людей из помещения, оповестить окружающих об опасности, сообщить о случившемся в ближайшее отделение пожарной части по телефону 01 (101) и заведующему дошкольным образовательным учреждением (при его отсутствии – иному должностному лицу), принять меры для ликвидации пожара с помощью первичных средств огнетушения.</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4.3. При возникновении неполадок в работе электрооборудования, искрения, появления дыма и запаха гари незамедлительно отключить оборудование от электрической сети и доложить об этом заместителю заведующего по административно-хозяйственной работе (завхозу). Работу можно продолжать только после устранения возникших неполадок.</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4.4. При временном прекращении подачи электроэнергии отключить от электросети средства оргтехники и прочее электрооборудование.</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4.5. При получении травмы во время работы в зависимости от степени повреждения необходимо позвать на помощь и (или) обратится за медицинской помощью самостоятельно. При несчастном случае с другими работником следует оказать первую помощь пострадавшему и при необходимости вызвать бригаду скорой помощи по телефону 103.</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4.6.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Планом эвакуации и Порядком действий в чрезвычайных ситуациях.</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4.7. В случае угрозы или приведения в исполнение террористического акта необходимо руководствоваться соответствующей Инструкцией о порядке действий при угрозе и возникновении чрезвычайной ситуации террористического характера.</w:t>
      </w:r>
    </w:p>
    <w:p w:rsidR="007F0249" w:rsidRPr="007F0249" w:rsidRDefault="007F0249" w:rsidP="007F0249">
      <w:pPr>
        <w:shd w:val="clear" w:color="auto" w:fill="FFFFFF"/>
        <w:jc w:val="center"/>
        <w:textAlignment w:val="baseline"/>
        <w:rPr>
          <w:color w:val="222222"/>
          <w:szCs w:val="27"/>
        </w:rPr>
      </w:pPr>
      <w:r w:rsidRPr="007F0249">
        <w:rPr>
          <w:rStyle w:val="a4"/>
          <w:rFonts w:ascii="inherit" w:hAnsi="inherit"/>
          <w:color w:val="222222"/>
          <w:sz w:val="23"/>
          <w:szCs w:val="27"/>
          <w:bdr w:val="none" w:sz="0" w:space="0" w:color="auto" w:frame="1"/>
        </w:rPr>
        <w:t>5. Требования безопасности по окончании работы</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5.1. По окончании работы делопроизводителю ДОУ необходимо отключить все электрооборудование из электросети, за исключением оборудования, которое определено для круглосуточной работы (средства сетевой коммуникации, серверы и т. п.).</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5.2. Привести в порядок рабочее место, обращая особое внимание на его противопожарное состояние. Убрать в отведенные места для хранения используемую документацию, канцелярские принадлежности.</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5.3. Осуществить проветривание кабинета, после чего закрыть все окна.</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5.4. Удостовериться в пожарной безопасности помещения, вымыть руки, перекрыть воду, выключить освещение и закрыть помещение на ключ.</w:t>
      </w:r>
    </w:p>
    <w:p w:rsidR="007F0249" w:rsidRPr="007F0249" w:rsidRDefault="007F0249" w:rsidP="007F0249">
      <w:pPr>
        <w:pStyle w:val="a5"/>
        <w:shd w:val="clear" w:color="auto" w:fill="FFFFFF"/>
        <w:spacing w:before="0" w:beforeAutospacing="0" w:after="150" w:afterAutospacing="0"/>
        <w:jc w:val="both"/>
        <w:textAlignment w:val="baseline"/>
        <w:rPr>
          <w:color w:val="222222"/>
          <w:sz w:val="22"/>
          <w:szCs w:val="27"/>
        </w:rPr>
      </w:pPr>
      <w:r w:rsidRPr="007F0249">
        <w:rPr>
          <w:color w:val="222222"/>
          <w:sz w:val="22"/>
          <w:szCs w:val="27"/>
        </w:rPr>
        <w:t>5.5. При обнаружении неисправности мебели, компьютера и оргтехники, электроосвещения, иных недостатков, выявленных в процессе работы, сообщить заместителю заведующего по административно-хозяйственной работе (завхозу) ДОУ.</w:t>
      </w:r>
    </w:p>
    <w:p w:rsidR="00F569A5" w:rsidRPr="007F0249" w:rsidRDefault="00F569A5" w:rsidP="007F0249"/>
    <w:sectPr w:rsidR="00F569A5" w:rsidRPr="007F0249" w:rsidSect="004F0952">
      <w:pgSz w:w="11906" w:h="16838"/>
      <w:pgMar w:top="284" w:right="282" w:bottom="426" w:left="426" w:header="708" w:footer="708" w:gutter="0"/>
      <w:pgBorders w:display="firstPage"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A78" w:rsidRDefault="00804A78" w:rsidP="00681C00">
      <w:pPr>
        <w:spacing w:after="0" w:line="240" w:lineRule="auto"/>
      </w:pPr>
      <w:r>
        <w:separator/>
      </w:r>
    </w:p>
  </w:endnote>
  <w:endnote w:type="continuationSeparator" w:id="0">
    <w:p w:rsidR="00804A78" w:rsidRDefault="00804A78" w:rsidP="00681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A78" w:rsidRDefault="00804A78" w:rsidP="00681C00">
      <w:pPr>
        <w:spacing w:after="0" w:line="240" w:lineRule="auto"/>
      </w:pPr>
      <w:r>
        <w:separator/>
      </w:r>
    </w:p>
  </w:footnote>
  <w:footnote w:type="continuationSeparator" w:id="0">
    <w:p w:rsidR="00804A78" w:rsidRDefault="00804A78" w:rsidP="00681C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7D39"/>
    <w:multiLevelType w:val="multilevel"/>
    <w:tmpl w:val="95BC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3A74D3"/>
    <w:multiLevelType w:val="multilevel"/>
    <w:tmpl w:val="1FEE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633C63"/>
    <w:multiLevelType w:val="multilevel"/>
    <w:tmpl w:val="D710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DB06CF"/>
    <w:multiLevelType w:val="multilevel"/>
    <w:tmpl w:val="EC28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762BD1"/>
    <w:multiLevelType w:val="multilevel"/>
    <w:tmpl w:val="6D22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A5276"/>
    <w:multiLevelType w:val="multilevel"/>
    <w:tmpl w:val="96FA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BB0FFC"/>
    <w:multiLevelType w:val="multilevel"/>
    <w:tmpl w:val="BE10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7D7790"/>
    <w:multiLevelType w:val="multilevel"/>
    <w:tmpl w:val="4A1E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C70B7F"/>
    <w:multiLevelType w:val="multilevel"/>
    <w:tmpl w:val="90E6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8817F3"/>
    <w:multiLevelType w:val="multilevel"/>
    <w:tmpl w:val="1A38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C951E0"/>
    <w:multiLevelType w:val="multilevel"/>
    <w:tmpl w:val="81F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8840F0A"/>
    <w:multiLevelType w:val="multilevel"/>
    <w:tmpl w:val="42B8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010C66"/>
    <w:multiLevelType w:val="multilevel"/>
    <w:tmpl w:val="8AC0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A902FF9"/>
    <w:multiLevelType w:val="multilevel"/>
    <w:tmpl w:val="4098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6"/>
  </w:num>
  <w:num w:numId="4">
    <w:abstractNumId w:val="10"/>
  </w:num>
  <w:num w:numId="5">
    <w:abstractNumId w:val="3"/>
  </w:num>
  <w:num w:numId="6">
    <w:abstractNumId w:val="4"/>
  </w:num>
  <w:num w:numId="7">
    <w:abstractNumId w:val="11"/>
  </w:num>
  <w:num w:numId="8">
    <w:abstractNumId w:val="1"/>
  </w:num>
  <w:num w:numId="9">
    <w:abstractNumId w:val="8"/>
  </w:num>
  <w:num w:numId="10">
    <w:abstractNumId w:val="13"/>
  </w:num>
  <w:num w:numId="11">
    <w:abstractNumId w:val="0"/>
  </w:num>
  <w:num w:numId="12">
    <w:abstractNumId w:val="5"/>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1C00"/>
    <w:rsid w:val="00006E4D"/>
    <w:rsid w:val="00125D01"/>
    <w:rsid w:val="001A6B96"/>
    <w:rsid w:val="001B1A95"/>
    <w:rsid w:val="002062DD"/>
    <w:rsid w:val="002B6859"/>
    <w:rsid w:val="003F240A"/>
    <w:rsid w:val="004F0952"/>
    <w:rsid w:val="0053026C"/>
    <w:rsid w:val="00557CA8"/>
    <w:rsid w:val="006469F2"/>
    <w:rsid w:val="00681C00"/>
    <w:rsid w:val="006B423B"/>
    <w:rsid w:val="007E66E7"/>
    <w:rsid w:val="007F0249"/>
    <w:rsid w:val="00804A78"/>
    <w:rsid w:val="0082175D"/>
    <w:rsid w:val="008318E9"/>
    <w:rsid w:val="00910056"/>
    <w:rsid w:val="00A67FAE"/>
    <w:rsid w:val="00C5257F"/>
    <w:rsid w:val="00D5092A"/>
    <w:rsid w:val="00F56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9A5"/>
  </w:style>
  <w:style w:type="paragraph" w:styleId="2">
    <w:name w:val="heading 2"/>
    <w:basedOn w:val="a"/>
    <w:link w:val="20"/>
    <w:uiPriority w:val="9"/>
    <w:qFormat/>
    <w:rsid w:val="00681C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1C00"/>
    <w:rPr>
      <w:rFonts w:ascii="Times New Roman" w:eastAsia="Times New Roman" w:hAnsi="Times New Roman" w:cs="Times New Roman"/>
      <w:b/>
      <w:bCs/>
      <w:sz w:val="36"/>
      <w:szCs w:val="36"/>
      <w:lang w:eastAsia="ru-RU"/>
    </w:rPr>
  </w:style>
  <w:style w:type="character" w:customStyle="1" w:styleId="doc-hint">
    <w:name w:val="doc-hint"/>
    <w:basedOn w:val="a0"/>
    <w:rsid w:val="00681C00"/>
  </w:style>
  <w:style w:type="character" w:styleId="a3">
    <w:name w:val="Hyperlink"/>
    <w:basedOn w:val="a0"/>
    <w:uiPriority w:val="99"/>
    <w:semiHidden/>
    <w:unhideWhenUsed/>
    <w:rsid w:val="00681C00"/>
    <w:rPr>
      <w:color w:val="0000FF"/>
      <w:u w:val="single"/>
    </w:rPr>
  </w:style>
  <w:style w:type="character" w:styleId="a4">
    <w:name w:val="Strong"/>
    <w:basedOn w:val="a0"/>
    <w:uiPriority w:val="22"/>
    <w:qFormat/>
    <w:rsid w:val="00681C00"/>
    <w:rPr>
      <w:b/>
      <w:bCs/>
    </w:rPr>
  </w:style>
  <w:style w:type="paragraph" w:styleId="a5">
    <w:name w:val="Normal (Web)"/>
    <w:basedOn w:val="a"/>
    <w:uiPriority w:val="99"/>
    <w:unhideWhenUsed/>
    <w:rsid w:val="00681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81C0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81C00"/>
  </w:style>
  <w:style w:type="paragraph" w:styleId="a8">
    <w:name w:val="footer"/>
    <w:basedOn w:val="a"/>
    <w:link w:val="a9"/>
    <w:uiPriority w:val="99"/>
    <w:semiHidden/>
    <w:unhideWhenUsed/>
    <w:rsid w:val="00681C0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81C00"/>
  </w:style>
  <w:style w:type="character" w:styleId="aa">
    <w:name w:val="Emphasis"/>
    <w:basedOn w:val="a0"/>
    <w:uiPriority w:val="20"/>
    <w:qFormat/>
    <w:rsid w:val="0082175D"/>
    <w:rPr>
      <w:i/>
      <w:iCs/>
    </w:rPr>
  </w:style>
  <w:style w:type="table" w:styleId="ab">
    <w:name w:val="Table Grid"/>
    <w:basedOn w:val="a1"/>
    <w:uiPriority w:val="59"/>
    <w:rsid w:val="004F0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qFormat/>
    <w:rsid w:val="004F0952"/>
    <w:pPr>
      <w:spacing w:after="0" w:line="240" w:lineRule="auto"/>
      <w:jc w:val="center"/>
    </w:pPr>
    <w:rPr>
      <w:rFonts w:ascii="Times New Roman" w:eastAsia="Times New Roman" w:hAnsi="Times New Roman" w:cs="Times New Roman"/>
      <w:b/>
      <w:sz w:val="52"/>
      <w:szCs w:val="20"/>
      <w:lang w:eastAsia="ru-RU"/>
    </w:rPr>
  </w:style>
  <w:style w:type="paragraph" w:styleId="ad">
    <w:name w:val="Balloon Text"/>
    <w:basedOn w:val="a"/>
    <w:link w:val="ae"/>
    <w:uiPriority w:val="99"/>
    <w:semiHidden/>
    <w:unhideWhenUsed/>
    <w:rsid w:val="004F095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0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228517">
      <w:bodyDiv w:val="1"/>
      <w:marLeft w:val="0"/>
      <w:marRight w:val="0"/>
      <w:marTop w:val="0"/>
      <w:marBottom w:val="0"/>
      <w:divBdr>
        <w:top w:val="none" w:sz="0" w:space="0" w:color="auto"/>
        <w:left w:val="none" w:sz="0" w:space="0" w:color="auto"/>
        <w:bottom w:val="none" w:sz="0" w:space="0" w:color="auto"/>
        <w:right w:val="none" w:sz="0" w:space="0" w:color="auto"/>
      </w:divBdr>
      <w:divsChild>
        <w:div w:id="1630427753">
          <w:marLeft w:val="0"/>
          <w:marRight w:val="0"/>
          <w:marTop w:val="0"/>
          <w:marBottom w:val="0"/>
          <w:divBdr>
            <w:top w:val="none" w:sz="0" w:space="0" w:color="auto"/>
            <w:left w:val="none" w:sz="0" w:space="0" w:color="auto"/>
            <w:bottom w:val="none" w:sz="0" w:space="0" w:color="auto"/>
            <w:right w:val="none" w:sz="0" w:space="0" w:color="auto"/>
          </w:divBdr>
          <w:divsChild>
            <w:div w:id="956255867">
              <w:marLeft w:val="0"/>
              <w:marRight w:val="0"/>
              <w:marTop w:val="0"/>
              <w:marBottom w:val="0"/>
              <w:divBdr>
                <w:top w:val="none" w:sz="0" w:space="0" w:color="auto"/>
                <w:left w:val="none" w:sz="0" w:space="0" w:color="auto"/>
                <w:bottom w:val="none" w:sz="0" w:space="0" w:color="auto"/>
                <w:right w:val="none" w:sz="0" w:space="0" w:color="auto"/>
              </w:divBdr>
              <w:divsChild>
                <w:div w:id="1873609576">
                  <w:marLeft w:val="0"/>
                  <w:marRight w:val="0"/>
                  <w:marTop w:val="0"/>
                  <w:marBottom w:val="0"/>
                  <w:divBdr>
                    <w:top w:val="none" w:sz="0" w:space="0" w:color="auto"/>
                    <w:left w:val="none" w:sz="0" w:space="0" w:color="auto"/>
                    <w:bottom w:val="none" w:sz="0" w:space="0" w:color="auto"/>
                    <w:right w:val="none" w:sz="0" w:space="0" w:color="auto"/>
                  </w:divBdr>
                  <w:divsChild>
                    <w:div w:id="641469987">
                      <w:marLeft w:val="0"/>
                      <w:marRight w:val="0"/>
                      <w:marTop w:val="0"/>
                      <w:marBottom w:val="0"/>
                      <w:divBdr>
                        <w:top w:val="none" w:sz="0" w:space="0" w:color="auto"/>
                        <w:left w:val="none" w:sz="0" w:space="0" w:color="auto"/>
                        <w:bottom w:val="none" w:sz="0" w:space="0" w:color="auto"/>
                        <w:right w:val="none" w:sz="0" w:space="0" w:color="auto"/>
                      </w:divBdr>
                      <w:divsChild>
                        <w:div w:id="191303422">
                          <w:marLeft w:val="0"/>
                          <w:marRight w:val="0"/>
                          <w:marTop w:val="0"/>
                          <w:marBottom w:val="0"/>
                          <w:divBdr>
                            <w:top w:val="none" w:sz="0" w:space="0" w:color="auto"/>
                            <w:left w:val="none" w:sz="0" w:space="0" w:color="auto"/>
                            <w:bottom w:val="none" w:sz="0" w:space="0" w:color="auto"/>
                            <w:right w:val="none" w:sz="0" w:space="0" w:color="auto"/>
                          </w:divBdr>
                          <w:divsChild>
                            <w:div w:id="476529819">
                              <w:marLeft w:val="0"/>
                              <w:marRight w:val="0"/>
                              <w:marTop w:val="0"/>
                              <w:marBottom w:val="0"/>
                              <w:divBdr>
                                <w:top w:val="none" w:sz="0" w:space="0" w:color="auto"/>
                                <w:left w:val="none" w:sz="0" w:space="0" w:color="auto"/>
                                <w:bottom w:val="none" w:sz="0" w:space="0" w:color="auto"/>
                                <w:right w:val="none" w:sz="0" w:space="0" w:color="auto"/>
                              </w:divBdr>
                              <w:divsChild>
                                <w:div w:id="362942092">
                                  <w:marLeft w:val="0"/>
                                  <w:marRight w:val="0"/>
                                  <w:marTop w:val="0"/>
                                  <w:marBottom w:val="0"/>
                                  <w:divBdr>
                                    <w:top w:val="none" w:sz="0" w:space="0" w:color="auto"/>
                                    <w:left w:val="none" w:sz="0" w:space="0" w:color="auto"/>
                                    <w:bottom w:val="none" w:sz="0" w:space="0" w:color="auto"/>
                                    <w:right w:val="none" w:sz="0" w:space="0" w:color="auto"/>
                                  </w:divBdr>
                                  <w:divsChild>
                                    <w:div w:id="1065223195">
                                      <w:marLeft w:val="0"/>
                                      <w:marRight w:val="0"/>
                                      <w:marTop w:val="0"/>
                                      <w:marBottom w:val="0"/>
                                      <w:divBdr>
                                        <w:top w:val="none" w:sz="0" w:space="0" w:color="auto"/>
                                        <w:left w:val="none" w:sz="0" w:space="0" w:color="auto"/>
                                        <w:bottom w:val="none" w:sz="0" w:space="0" w:color="auto"/>
                                        <w:right w:val="none" w:sz="0" w:space="0" w:color="auto"/>
                                      </w:divBdr>
                                      <w:divsChild>
                                        <w:div w:id="371225153">
                                          <w:marLeft w:val="0"/>
                                          <w:marRight w:val="0"/>
                                          <w:marTop w:val="0"/>
                                          <w:marBottom w:val="0"/>
                                          <w:divBdr>
                                            <w:top w:val="none" w:sz="0" w:space="0" w:color="auto"/>
                                            <w:left w:val="none" w:sz="0" w:space="0" w:color="auto"/>
                                            <w:bottom w:val="none" w:sz="0" w:space="0" w:color="auto"/>
                                            <w:right w:val="none" w:sz="0" w:space="0" w:color="auto"/>
                                          </w:divBdr>
                                          <w:divsChild>
                                            <w:div w:id="1642691600">
                                              <w:marLeft w:val="0"/>
                                              <w:marRight w:val="0"/>
                                              <w:marTop w:val="0"/>
                                              <w:marBottom w:val="0"/>
                                              <w:divBdr>
                                                <w:top w:val="none" w:sz="0" w:space="0" w:color="auto"/>
                                                <w:left w:val="none" w:sz="0" w:space="0" w:color="auto"/>
                                                <w:bottom w:val="none" w:sz="0" w:space="0" w:color="auto"/>
                                                <w:right w:val="none" w:sz="0" w:space="0" w:color="auto"/>
                                              </w:divBdr>
                                              <w:divsChild>
                                                <w:div w:id="13735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17894">
          <w:marLeft w:val="0"/>
          <w:marRight w:val="0"/>
          <w:marTop w:val="0"/>
          <w:marBottom w:val="0"/>
          <w:divBdr>
            <w:top w:val="none" w:sz="0" w:space="0" w:color="auto"/>
            <w:left w:val="none" w:sz="0" w:space="0" w:color="auto"/>
            <w:bottom w:val="none" w:sz="0" w:space="0" w:color="auto"/>
            <w:right w:val="none" w:sz="0" w:space="0" w:color="auto"/>
          </w:divBdr>
          <w:divsChild>
            <w:div w:id="257711478">
              <w:marLeft w:val="0"/>
              <w:marRight w:val="0"/>
              <w:marTop w:val="0"/>
              <w:marBottom w:val="0"/>
              <w:divBdr>
                <w:top w:val="none" w:sz="0" w:space="0" w:color="auto"/>
                <w:left w:val="none" w:sz="0" w:space="0" w:color="auto"/>
                <w:bottom w:val="none" w:sz="0" w:space="0" w:color="auto"/>
                <w:right w:val="none" w:sz="0" w:space="0" w:color="auto"/>
              </w:divBdr>
            </w:div>
            <w:div w:id="1804500161">
              <w:marLeft w:val="0"/>
              <w:marRight w:val="0"/>
              <w:marTop w:val="0"/>
              <w:marBottom w:val="0"/>
              <w:divBdr>
                <w:top w:val="none" w:sz="0" w:space="0" w:color="auto"/>
                <w:left w:val="none" w:sz="0" w:space="0" w:color="auto"/>
                <w:bottom w:val="none" w:sz="0" w:space="0" w:color="auto"/>
                <w:right w:val="none" w:sz="0" w:space="0" w:color="auto"/>
              </w:divBdr>
              <w:divsChild>
                <w:div w:id="299921363">
                  <w:marLeft w:val="0"/>
                  <w:marRight w:val="0"/>
                  <w:marTop w:val="0"/>
                  <w:marBottom w:val="0"/>
                  <w:divBdr>
                    <w:top w:val="none" w:sz="0" w:space="0" w:color="auto"/>
                    <w:left w:val="none" w:sz="0" w:space="0" w:color="auto"/>
                    <w:bottom w:val="none" w:sz="0" w:space="0" w:color="auto"/>
                    <w:right w:val="none" w:sz="0" w:space="0" w:color="auto"/>
                  </w:divBdr>
                </w:div>
                <w:div w:id="500046422">
                  <w:marLeft w:val="0"/>
                  <w:marRight w:val="0"/>
                  <w:marTop w:val="0"/>
                  <w:marBottom w:val="0"/>
                  <w:divBdr>
                    <w:top w:val="none" w:sz="0" w:space="0" w:color="auto"/>
                    <w:left w:val="none" w:sz="0" w:space="0" w:color="auto"/>
                    <w:bottom w:val="none" w:sz="0" w:space="0" w:color="auto"/>
                    <w:right w:val="none" w:sz="0" w:space="0" w:color="auto"/>
                  </w:divBdr>
                </w:div>
                <w:div w:id="1820026793">
                  <w:marLeft w:val="0"/>
                  <w:marRight w:val="0"/>
                  <w:marTop w:val="0"/>
                  <w:marBottom w:val="0"/>
                  <w:divBdr>
                    <w:top w:val="none" w:sz="0" w:space="0" w:color="auto"/>
                    <w:left w:val="none" w:sz="0" w:space="0" w:color="auto"/>
                    <w:bottom w:val="none" w:sz="0" w:space="0" w:color="auto"/>
                    <w:right w:val="none" w:sz="0" w:space="0" w:color="auto"/>
                  </w:divBdr>
                </w:div>
                <w:div w:id="18435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9054">
          <w:marLeft w:val="0"/>
          <w:marRight w:val="0"/>
          <w:marTop w:val="0"/>
          <w:marBottom w:val="0"/>
          <w:divBdr>
            <w:top w:val="none" w:sz="0" w:space="0" w:color="auto"/>
            <w:left w:val="none" w:sz="0" w:space="0" w:color="auto"/>
            <w:bottom w:val="none" w:sz="0" w:space="0" w:color="auto"/>
            <w:right w:val="none" w:sz="0" w:space="0" w:color="auto"/>
          </w:divBdr>
          <w:divsChild>
            <w:div w:id="1843855665">
              <w:marLeft w:val="0"/>
              <w:marRight w:val="0"/>
              <w:marTop w:val="0"/>
              <w:marBottom w:val="0"/>
              <w:divBdr>
                <w:top w:val="none" w:sz="0" w:space="0" w:color="auto"/>
                <w:left w:val="none" w:sz="0" w:space="0" w:color="auto"/>
                <w:bottom w:val="none" w:sz="0" w:space="0" w:color="auto"/>
                <w:right w:val="none" w:sz="0" w:space="0" w:color="auto"/>
              </w:divBdr>
              <w:divsChild>
                <w:div w:id="21132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2076">
      <w:bodyDiv w:val="1"/>
      <w:marLeft w:val="0"/>
      <w:marRight w:val="0"/>
      <w:marTop w:val="0"/>
      <w:marBottom w:val="0"/>
      <w:divBdr>
        <w:top w:val="none" w:sz="0" w:space="0" w:color="auto"/>
        <w:left w:val="none" w:sz="0" w:space="0" w:color="auto"/>
        <w:bottom w:val="none" w:sz="0" w:space="0" w:color="auto"/>
        <w:right w:val="none" w:sz="0" w:space="0" w:color="auto"/>
      </w:divBdr>
      <w:divsChild>
        <w:div w:id="1997414216">
          <w:marLeft w:val="0"/>
          <w:marRight w:val="0"/>
          <w:marTop w:val="0"/>
          <w:marBottom w:val="0"/>
          <w:divBdr>
            <w:top w:val="none" w:sz="0" w:space="0" w:color="auto"/>
            <w:left w:val="none" w:sz="0" w:space="0" w:color="auto"/>
            <w:bottom w:val="none" w:sz="0" w:space="0" w:color="auto"/>
            <w:right w:val="none" w:sz="0" w:space="0" w:color="auto"/>
          </w:divBdr>
          <w:divsChild>
            <w:div w:id="1577203956">
              <w:marLeft w:val="0"/>
              <w:marRight w:val="0"/>
              <w:marTop w:val="0"/>
              <w:marBottom w:val="0"/>
              <w:divBdr>
                <w:top w:val="none" w:sz="0" w:space="0" w:color="auto"/>
                <w:left w:val="none" w:sz="0" w:space="0" w:color="auto"/>
                <w:bottom w:val="none" w:sz="0" w:space="0" w:color="auto"/>
                <w:right w:val="none" w:sz="0" w:space="0" w:color="auto"/>
              </w:divBdr>
              <w:divsChild>
                <w:div w:id="399013855">
                  <w:marLeft w:val="0"/>
                  <w:marRight w:val="0"/>
                  <w:marTop w:val="0"/>
                  <w:marBottom w:val="0"/>
                  <w:divBdr>
                    <w:top w:val="none" w:sz="0" w:space="0" w:color="auto"/>
                    <w:left w:val="none" w:sz="0" w:space="0" w:color="auto"/>
                    <w:bottom w:val="none" w:sz="0" w:space="0" w:color="auto"/>
                    <w:right w:val="none" w:sz="0" w:space="0" w:color="auto"/>
                  </w:divBdr>
                  <w:divsChild>
                    <w:div w:id="34045715">
                      <w:marLeft w:val="0"/>
                      <w:marRight w:val="0"/>
                      <w:marTop w:val="0"/>
                      <w:marBottom w:val="0"/>
                      <w:divBdr>
                        <w:top w:val="none" w:sz="0" w:space="0" w:color="auto"/>
                        <w:left w:val="none" w:sz="0" w:space="0" w:color="auto"/>
                        <w:bottom w:val="none" w:sz="0" w:space="0" w:color="auto"/>
                        <w:right w:val="none" w:sz="0" w:space="0" w:color="auto"/>
                      </w:divBdr>
                      <w:divsChild>
                        <w:div w:id="794061064">
                          <w:marLeft w:val="0"/>
                          <w:marRight w:val="0"/>
                          <w:marTop w:val="0"/>
                          <w:marBottom w:val="0"/>
                          <w:divBdr>
                            <w:top w:val="none" w:sz="0" w:space="0" w:color="auto"/>
                            <w:left w:val="none" w:sz="0" w:space="0" w:color="auto"/>
                            <w:bottom w:val="none" w:sz="0" w:space="0" w:color="auto"/>
                            <w:right w:val="none" w:sz="0" w:space="0" w:color="auto"/>
                          </w:divBdr>
                          <w:divsChild>
                            <w:div w:id="1195843714">
                              <w:marLeft w:val="0"/>
                              <w:marRight w:val="0"/>
                              <w:marTop w:val="0"/>
                              <w:marBottom w:val="0"/>
                              <w:divBdr>
                                <w:top w:val="none" w:sz="0" w:space="0" w:color="auto"/>
                                <w:left w:val="none" w:sz="0" w:space="0" w:color="auto"/>
                                <w:bottom w:val="none" w:sz="0" w:space="0" w:color="auto"/>
                                <w:right w:val="none" w:sz="0" w:space="0" w:color="auto"/>
                              </w:divBdr>
                              <w:divsChild>
                                <w:div w:id="1529180673">
                                  <w:marLeft w:val="0"/>
                                  <w:marRight w:val="0"/>
                                  <w:marTop w:val="0"/>
                                  <w:marBottom w:val="0"/>
                                  <w:divBdr>
                                    <w:top w:val="none" w:sz="0" w:space="0" w:color="auto"/>
                                    <w:left w:val="none" w:sz="0" w:space="0" w:color="auto"/>
                                    <w:bottom w:val="none" w:sz="0" w:space="0" w:color="auto"/>
                                    <w:right w:val="none" w:sz="0" w:space="0" w:color="auto"/>
                                  </w:divBdr>
                                  <w:divsChild>
                                    <w:div w:id="1162698864">
                                      <w:marLeft w:val="0"/>
                                      <w:marRight w:val="0"/>
                                      <w:marTop w:val="0"/>
                                      <w:marBottom w:val="0"/>
                                      <w:divBdr>
                                        <w:top w:val="none" w:sz="0" w:space="0" w:color="auto"/>
                                        <w:left w:val="none" w:sz="0" w:space="0" w:color="auto"/>
                                        <w:bottom w:val="none" w:sz="0" w:space="0" w:color="auto"/>
                                        <w:right w:val="none" w:sz="0" w:space="0" w:color="auto"/>
                                      </w:divBdr>
                                      <w:divsChild>
                                        <w:div w:id="1256017290">
                                          <w:marLeft w:val="0"/>
                                          <w:marRight w:val="0"/>
                                          <w:marTop w:val="0"/>
                                          <w:marBottom w:val="0"/>
                                          <w:divBdr>
                                            <w:top w:val="none" w:sz="0" w:space="0" w:color="auto"/>
                                            <w:left w:val="none" w:sz="0" w:space="0" w:color="auto"/>
                                            <w:bottom w:val="none" w:sz="0" w:space="0" w:color="auto"/>
                                            <w:right w:val="none" w:sz="0" w:space="0" w:color="auto"/>
                                          </w:divBdr>
                                          <w:divsChild>
                                            <w:div w:id="367534298">
                                              <w:marLeft w:val="0"/>
                                              <w:marRight w:val="0"/>
                                              <w:marTop w:val="0"/>
                                              <w:marBottom w:val="0"/>
                                              <w:divBdr>
                                                <w:top w:val="none" w:sz="0" w:space="0" w:color="auto"/>
                                                <w:left w:val="none" w:sz="0" w:space="0" w:color="auto"/>
                                                <w:bottom w:val="none" w:sz="0" w:space="0" w:color="auto"/>
                                                <w:right w:val="none" w:sz="0" w:space="0" w:color="auto"/>
                                              </w:divBdr>
                                              <w:divsChild>
                                                <w:div w:id="12140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143769">
          <w:marLeft w:val="0"/>
          <w:marRight w:val="0"/>
          <w:marTop w:val="0"/>
          <w:marBottom w:val="0"/>
          <w:divBdr>
            <w:top w:val="none" w:sz="0" w:space="0" w:color="auto"/>
            <w:left w:val="none" w:sz="0" w:space="0" w:color="auto"/>
            <w:bottom w:val="none" w:sz="0" w:space="0" w:color="auto"/>
            <w:right w:val="none" w:sz="0" w:space="0" w:color="auto"/>
          </w:divBdr>
          <w:divsChild>
            <w:div w:id="781801688">
              <w:marLeft w:val="0"/>
              <w:marRight w:val="0"/>
              <w:marTop w:val="0"/>
              <w:marBottom w:val="0"/>
              <w:divBdr>
                <w:top w:val="none" w:sz="0" w:space="0" w:color="auto"/>
                <w:left w:val="none" w:sz="0" w:space="0" w:color="auto"/>
                <w:bottom w:val="none" w:sz="0" w:space="0" w:color="auto"/>
                <w:right w:val="none" w:sz="0" w:space="0" w:color="auto"/>
              </w:divBdr>
            </w:div>
            <w:div w:id="733165655">
              <w:marLeft w:val="0"/>
              <w:marRight w:val="0"/>
              <w:marTop w:val="0"/>
              <w:marBottom w:val="0"/>
              <w:divBdr>
                <w:top w:val="none" w:sz="0" w:space="0" w:color="auto"/>
                <w:left w:val="none" w:sz="0" w:space="0" w:color="auto"/>
                <w:bottom w:val="none" w:sz="0" w:space="0" w:color="auto"/>
                <w:right w:val="none" w:sz="0" w:space="0" w:color="auto"/>
              </w:divBdr>
              <w:divsChild>
                <w:div w:id="50008042">
                  <w:marLeft w:val="0"/>
                  <w:marRight w:val="0"/>
                  <w:marTop w:val="0"/>
                  <w:marBottom w:val="0"/>
                  <w:divBdr>
                    <w:top w:val="none" w:sz="0" w:space="0" w:color="auto"/>
                    <w:left w:val="none" w:sz="0" w:space="0" w:color="auto"/>
                    <w:bottom w:val="none" w:sz="0" w:space="0" w:color="auto"/>
                    <w:right w:val="none" w:sz="0" w:space="0" w:color="auto"/>
                  </w:divBdr>
                </w:div>
                <w:div w:id="2498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17553">
          <w:marLeft w:val="0"/>
          <w:marRight w:val="0"/>
          <w:marTop w:val="0"/>
          <w:marBottom w:val="0"/>
          <w:divBdr>
            <w:top w:val="none" w:sz="0" w:space="0" w:color="auto"/>
            <w:left w:val="none" w:sz="0" w:space="0" w:color="auto"/>
            <w:bottom w:val="none" w:sz="0" w:space="0" w:color="auto"/>
            <w:right w:val="none" w:sz="0" w:space="0" w:color="auto"/>
          </w:divBdr>
          <w:divsChild>
            <w:div w:id="1530533203">
              <w:marLeft w:val="0"/>
              <w:marRight w:val="0"/>
              <w:marTop w:val="0"/>
              <w:marBottom w:val="0"/>
              <w:divBdr>
                <w:top w:val="none" w:sz="0" w:space="0" w:color="auto"/>
                <w:left w:val="none" w:sz="0" w:space="0" w:color="auto"/>
                <w:bottom w:val="none" w:sz="0" w:space="0" w:color="auto"/>
                <w:right w:val="none" w:sz="0" w:space="0" w:color="auto"/>
              </w:divBdr>
              <w:divsChild>
                <w:div w:id="1666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07035">
      <w:bodyDiv w:val="1"/>
      <w:marLeft w:val="0"/>
      <w:marRight w:val="0"/>
      <w:marTop w:val="0"/>
      <w:marBottom w:val="0"/>
      <w:divBdr>
        <w:top w:val="none" w:sz="0" w:space="0" w:color="auto"/>
        <w:left w:val="none" w:sz="0" w:space="0" w:color="auto"/>
        <w:bottom w:val="none" w:sz="0" w:space="0" w:color="auto"/>
        <w:right w:val="none" w:sz="0" w:space="0" w:color="auto"/>
      </w:divBdr>
      <w:divsChild>
        <w:div w:id="1310134494">
          <w:marLeft w:val="0"/>
          <w:marRight w:val="0"/>
          <w:marTop w:val="0"/>
          <w:marBottom w:val="0"/>
          <w:divBdr>
            <w:top w:val="none" w:sz="0" w:space="0" w:color="auto"/>
            <w:left w:val="none" w:sz="0" w:space="0" w:color="auto"/>
            <w:bottom w:val="none" w:sz="0" w:space="0" w:color="auto"/>
            <w:right w:val="none" w:sz="0" w:space="0" w:color="auto"/>
          </w:divBdr>
          <w:divsChild>
            <w:div w:id="967129774">
              <w:marLeft w:val="0"/>
              <w:marRight w:val="0"/>
              <w:marTop w:val="0"/>
              <w:marBottom w:val="0"/>
              <w:divBdr>
                <w:top w:val="none" w:sz="0" w:space="0" w:color="auto"/>
                <w:left w:val="none" w:sz="0" w:space="0" w:color="auto"/>
                <w:bottom w:val="none" w:sz="0" w:space="0" w:color="auto"/>
                <w:right w:val="none" w:sz="0" w:space="0" w:color="auto"/>
              </w:divBdr>
              <w:divsChild>
                <w:div w:id="633372245">
                  <w:marLeft w:val="0"/>
                  <w:marRight w:val="0"/>
                  <w:marTop w:val="0"/>
                  <w:marBottom w:val="0"/>
                  <w:divBdr>
                    <w:top w:val="none" w:sz="0" w:space="0" w:color="auto"/>
                    <w:left w:val="none" w:sz="0" w:space="0" w:color="auto"/>
                    <w:bottom w:val="none" w:sz="0" w:space="0" w:color="auto"/>
                    <w:right w:val="none" w:sz="0" w:space="0" w:color="auto"/>
                  </w:divBdr>
                  <w:divsChild>
                    <w:div w:id="1408529937">
                      <w:marLeft w:val="0"/>
                      <w:marRight w:val="0"/>
                      <w:marTop w:val="0"/>
                      <w:marBottom w:val="0"/>
                      <w:divBdr>
                        <w:top w:val="none" w:sz="0" w:space="0" w:color="auto"/>
                        <w:left w:val="none" w:sz="0" w:space="0" w:color="auto"/>
                        <w:bottom w:val="none" w:sz="0" w:space="0" w:color="auto"/>
                        <w:right w:val="none" w:sz="0" w:space="0" w:color="auto"/>
                      </w:divBdr>
                      <w:divsChild>
                        <w:div w:id="1929456361">
                          <w:marLeft w:val="0"/>
                          <w:marRight w:val="0"/>
                          <w:marTop w:val="0"/>
                          <w:marBottom w:val="0"/>
                          <w:divBdr>
                            <w:top w:val="none" w:sz="0" w:space="0" w:color="auto"/>
                            <w:left w:val="none" w:sz="0" w:space="0" w:color="auto"/>
                            <w:bottom w:val="none" w:sz="0" w:space="0" w:color="auto"/>
                            <w:right w:val="none" w:sz="0" w:space="0" w:color="auto"/>
                          </w:divBdr>
                          <w:divsChild>
                            <w:div w:id="1157183431">
                              <w:marLeft w:val="0"/>
                              <w:marRight w:val="0"/>
                              <w:marTop w:val="0"/>
                              <w:marBottom w:val="0"/>
                              <w:divBdr>
                                <w:top w:val="none" w:sz="0" w:space="0" w:color="auto"/>
                                <w:left w:val="none" w:sz="0" w:space="0" w:color="auto"/>
                                <w:bottom w:val="none" w:sz="0" w:space="0" w:color="auto"/>
                                <w:right w:val="none" w:sz="0" w:space="0" w:color="auto"/>
                              </w:divBdr>
                              <w:divsChild>
                                <w:div w:id="1423716844">
                                  <w:marLeft w:val="0"/>
                                  <w:marRight w:val="0"/>
                                  <w:marTop w:val="0"/>
                                  <w:marBottom w:val="0"/>
                                  <w:divBdr>
                                    <w:top w:val="none" w:sz="0" w:space="0" w:color="auto"/>
                                    <w:left w:val="none" w:sz="0" w:space="0" w:color="auto"/>
                                    <w:bottom w:val="none" w:sz="0" w:space="0" w:color="auto"/>
                                    <w:right w:val="none" w:sz="0" w:space="0" w:color="auto"/>
                                  </w:divBdr>
                                  <w:divsChild>
                                    <w:div w:id="1833907359">
                                      <w:marLeft w:val="0"/>
                                      <w:marRight w:val="0"/>
                                      <w:marTop w:val="0"/>
                                      <w:marBottom w:val="0"/>
                                      <w:divBdr>
                                        <w:top w:val="none" w:sz="0" w:space="0" w:color="auto"/>
                                        <w:left w:val="none" w:sz="0" w:space="0" w:color="auto"/>
                                        <w:bottom w:val="none" w:sz="0" w:space="0" w:color="auto"/>
                                        <w:right w:val="none" w:sz="0" w:space="0" w:color="auto"/>
                                      </w:divBdr>
                                      <w:divsChild>
                                        <w:div w:id="1329286766">
                                          <w:marLeft w:val="0"/>
                                          <w:marRight w:val="0"/>
                                          <w:marTop w:val="0"/>
                                          <w:marBottom w:val="0"/>
                                          <w:divBdr>
                                            <w:top w:val="none" w:sz="0" w:space="0" w:color="auto"/>
                                            <w:left w:val="none" w:sz="0" w:space="0" w:color="auto"/>
                                            <w:bottom w:val="none" w:sz="0" w:space="0" w:color="auto"/>
                                            <w:right w:val="none" w:sz="0" w:space="0" w:color="auto"/>
                                          </w:divBdr>
                                          <w:divsChild>
                                            <w:div w:id="871648487">
                                              <w:marLeft w:val="0"/>
                                              <w:marRight w:val="0"/>
                                              <w:marTop w:val="0"/>
                                              <w:marBottom w:val="0"/>
                                              <w:divBdr>
                                                <w:top w:val="none" w:sz="0" w:space="0" w:color="auto"/>
                                                <w:left w:val="none" w:sz="0" w:space="0" w:color="auto"/>
                                                <w:bottom w:val="none" w:sz="0" w:space="0" w:color="auto"/>
                                                <w:right w:val="none" w:sz="0" w:space="0" w:color="auto"/>
                                              </w:divBdr>
                                              <w:divsChild>
                                                <w:div w:id="1820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527722">
          <w:marLeft w:val="0"/>
          <w:marRight w:val="0"/>
          <w:marTop w:val="0"/>
          <w:marBottom w:val="0"/>
          <w:divBdr>
            <w:top w:val="none" w:sz="0" w:space="0" w:color="auto"/>
            <w:left w:val="none" w:sz="0" w:space="0" w:color="auto"/>
            <w:bottom w:val="none" w:sz="0" w:space="0" w:color="auto"/>
            <w:right w:val="none" w:sz="0" w:space="0" w:color="auto"/>
          </w:divBdr>
          <w:divsChild>
            <w:div w:id="265579650">
              <w:marLeft w:val="0"/>
              <w:marRight w:val="0"/>
              <w:marTop w:val="0"/>
              <w:marBottom w:val="0"/>
              <w:divBdr>
                <w:top w:val="none" w:sz="0" w:space="0" w:color="auto"/>
                <w:left w:val="none" w:sz="0" w:space="0" w:color="auto"/>
                <w:bottom w:val="none" w:sz="0" w:space="0" w:color="auto"/>
                <w:right w:val="none" w:sz="0" w:space="0" w:color="auto"/>
              </w:divBdr>
            </w:div>
            <w:div w:id="1861235207">
              <w:marLeft w:val="0"/>
              <w:marRight w:val="0"/>
              <w:marTop w:val="0"/>
              <w:marBottom w:val="0"/>
              <w:divBdr>
                <w:top w:val="none" w:sz="0" w:space="0" w:color="auto"/>
                <w:left w:val="none" w:sz="0" w:space="0" w:color="auto"/>
                <w:bottom w:val="none" w:sz="0" w:space="0" w:color="auto"/>
                <w:right w:val="none" w:sz="0" w:space="0" w:color="auto"/>
              </w:divBdr>
              <w:divsChild>
                <w:div w:id="1534151347">
                  <w:marLeft w:val="0"/>
                  <w:marRight w:val="0"/>
                  <w:marTop w:val="0"/>
                  <w:marBottom w:val="0"/>
                  <w:divBdr>
                    <w:top w:val="none" w:sz="0" w:space="0" w:color="auto"/>
                    <w:left w:val="none" w:sz="0" w:space="0" w:color="auto"/>
                    <w:bottom w:val="none" w:sz="0" w:space="0" w:color="auto"/>
                    <w:right w:val="none" w:sz="0" w:space="0" w:color="auto"/>
                  </w:divBdr>
                </w:div>
                <w:div w:id="15506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18388">
          <w:marLeft w:val="0"/>
          <w:marRight w:val="0"/>
          <w:marTop w:val="0"/>
          <w:marBottom w:val="0"/>
          <w:divBdr>
            <w:top w:val="none" w:sz="0" w:space="0" w:color="auto"/>
            <w:left w:val="none" w:sz="0" w:space="0" w:color="auto"/>
            <w:bottom w:val="none" w:sz="0" w:space="0" w:color="auto"/>
            <w:right w:val="none" w:sz="0" w:space="0" w:color="auto"/>
          </w:divBdr>
          <w:divsChild>
            <w:div w:id="2022466505">
              <w:marLeft w:val="0"/>
              <w:marRight w:val="0"/>
              <w:marTop w:val="0"/>
              <w:marBottom w:val="0"/>
              <w:divBdr>
                <w:top w:val="none" w:sz="0" w:space="0" w:color="auto"/>
                <w:left w:val="none" w:sz="0" w:space="0" w:color="auto"/>
                <w:bottom w:val="none" w:sz="0" w:space="0" w:color="auto"/>
                <w:right w:val="none" w:sz="0" w:space="0" w:color="auto"/>
              </w:divBdr>
              <w:divsChild>
                <w:div w:id="15121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043">
      <w:bodyDiv w:val="1"/>
      <w:marLeft w:val="0"/>
      <w:marRight w:val="0"/>
      <w:marTop w:val="0"/>
      <w:marBottom w:val="0"/>
      <w:divBdr>
        <w:top w:val="none" w:sz="0" w:space="0" w:color="auto"/>
        <w:left w:val="none" w:sz="0" w:space="0" w:color="auto"/>
        <w:bottom w:val="none" w:sz="0" w:space="0" w:color="auto"/>
        <w:right w:val="none" w:sz="0" w:space="0" w:color="auto"/>
      </w:divBdr>
      <w:divsChild>
        <w:div w:id="1253204866">
          <w:marLeft w:val="0"/>
          <w:marRight w:val="0"/>
          <w:marTop w:val="0"/>
          <w:marBottom w:val="0"/>
          <w:divBdr>
            <w:top w:val="none" w:sz="0" w:space="0" w:color="auto"/>
            <w:left w:val="none" w:sz="0" w:space="0" w:color="auto"/>
            <w:bottom w:val="none" w:sz="0" w:space="0" w:color="auto"/>
            <w:right w:val="none" w:sz="0" w:space="0" w:color="auto"/>
          </w:divBdr>
          <w:divsChild>
            <w:div w:id="1066879937">
              <w:marLeft w:val="0"/>
              <w:marRight w:val="0"/>
              <w:marTop w:val="0"/>
              <w:marBottom w:val="0"/>
              <w:divBdr>
                <w:top w:val="none" w:sz="0" w:space="0" w:color="auto"/>
                <w:left w:val="none" w:sz="0" w:space="0" w:color="auto"/>
                <w:bottom w:val="none" w:sz="0" w:space="0" w:color="auto"/>
                <w:right w:val="none" w:sz="0" w:space="0" w:color="auto"/>
              </w:divBdr>
              <w:divsChild>
                <w:div w:id="1063484766">
                  <w:marLeft w:val="0"/>
                  <w:marRight w:val="0"/>
                  <w:marTop w:val="0"/>
                  <w:marBottom w:val="0"/>
                  <w:divBdr>
                    <w:top w:val="none" w:sz="0" w:space="0" w:color="auto"/>
                    <w:left w:val="none" w:sz="0" w:space="0" w:color="auto"/>
                    <w:bottom w:val="none" w:sz="0" w:space="0" w:color="auto"/>
                    <w:right w:val="none" w:sz="0" w:space="0" w:color="auto"/>
                  </w:divBdr>
                  <w:divsChild>
                    <w:div w:id="1844125816">
                      <w:marLeft w:val="0"/>
                      <w:marRight w:val="0"/>
                      <w:marTop w:val="0"/>
                      <w:marBottom w:val="0"/>
                      <w:divBdr>
                        <w:top w:val="none" w:sz="0" w:space="0" w:color="auto"/>
                        <w:left w:val="none" w:sz="0" w:space="0" w:color="auto"/>
                        <w:bottom w:val="none" w:sz="0" w:space="0" w:color="auto"/>
                        <w:right w:val="none" w:sz="0" w:space="0" w:color="auto"/>
                      </w:divBdr>
                      <w:divsChild>
                        <w:div w:id="1876188596">
                          <w:marLeft w:val="0"/>
                          <w:marRight w:val="0"/>
                          <w:marTop w:val="0"/>
                          <w:marBottom w:val="0"/>
                          <w:divBdr>
                            <w:top w:val="none" w:sz="0" w:space="0" w:color="auto"/>
                            <w:left w:val="none" w:sz="0" w:space="0" w:color="auto"/>
                            <w:bottom w:val="none" w:sz="0" w:space="0" w:color="auto"/>
                            <w:right w:val="none" w:sz="0" w:space="0" w:color="auto"/>
                          </w:divBdr>
                          <w:divsChild>
                            <w:div w:id="1426611046">
                              <w:marLeft w:val="0"/>
                              <w:marRight w:val="0"/>
                              <w:marTop w:val="0"/>
                              <w:marBottom w:val="0"/>
                              <w:divBdr>
                                <w:top w:val="none" w:sz="0" w:space="0" w:color="auto"/>
                                <w:left w:val="none" w:sz="0" w:space="0" w:color="auto"/>
                                <w:bottom w:val="none" w:sz="0" w:space="0" w:color="auto"/>
                                <w:right w:val="none" w:sz="0" w:space="0" w:color="auto"/>
                              </w:divBdr>
                              <w:divsChild>
                                <w:div w:id="1162967211">
                                  <w:marLeft w:val="0"/>
                                  <w:marRight w:val="0"/>
                                  <w:marTop w:val="0"/>
                                  <w:marBottom w:val="0"/>
                                  <w:divBdr>
                                    <w:top w:val="none" w:sz="0" w:space="0" w:color="auto"/>
                                    <w:left w:val="none" w:sz="0" w:space="0" w:color="auto"/>
                                    <w:bottom w:val="none" w:sz="0" w:space="0" w:color="auto"/>
                                    <w:right w:val="none" w:sz="0" w:space="0" w:color="auto"/>
                                  </w:divBdr>
                                  <w:divsChild>
                                    <w:div w:id="1387221003">
                                      <w:marLeft w:val="0"/>
                                      <w:marRight w:val="0"/>
                                      <w:marTop w:val="0"/>
                                      <w:marBottom w:val="0"/>
                                      <w:divBdr>
                                        <w:top w:val="none" w:sz="0" w:space="0" w:color="auto"/>
                                        <w:left w:val="none" w:sz="0" w:space="0" w:color="auto"/>
                                        <w:bottom w:val="none" w:sz="0" w:space="0" w:color="auto"/>
                                        <w:right w:val="none" w:sz="0" w:space="0" w:color="auto"/>
                                      </w:divBdr>
                                      <w:divsChild>
                                        <w:div w:id="631668563">
                                          <w:marLeft w:val="0"/>
                                          <w:marRight w:val="0"/>
                                          <w:marTop w:val="0"/>
                                          <w:marBottom w:val="0"/>
                                          <w:divBdr>
                                            <w:top w:val="none" w:sz="0" w:space="0" w:color="auto"/>
                                            <w:left w:val="none" w:sz="0" w:space="0" w:color="auto"/>
                                            <w:bottom w:val="none" w:sz="0" w:space="0" w:color="auto"/>
                                            <w:right w:val="none" w:sz="0" w:space="0" w:color="auto"/>
                                          </w:divBdr>
                                          <w:divsChild>
                                            <w:div w:id="650644168">
                                              <w:marLeft w:val="0"/>
                                              <w:marRight w:val="0"/>
                                              <w:marTop w:val="0"/>
                                              <w:marBottom w:val="0"/>
                                              <w:divBdr>
                                                <w:top w:val="none" w:sz="0" w:space="0" w:color="auto"/>
                                                <w:left w:val="none" w:sz="0" w:space="0" w:color="auto"/>
                                                <w:bottom w:val="none" w:sz="0" w:space="0" w:color="auto"/>
                                                <w:right w:val="none" w:sz="0" w:space="0" w:color="auto"/>
                                              </w:divBdr>
                                              <w:divsChild>
                                                <w:div w:id="2642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725434">
          <w:marLeft w:val="0"/>
          <w:marRight w:val="0"/>
          <w:marTop w:val="0"/>
          <w:marBottom w:val="0"/>
          <w:divBdr>
            <w:top w:val="none" w:sz="0" w:space="0" w:color="auto"/>
            <w:left w:val="none" w:sz="0" w:space="0" w:color="auto"/>
            <w:bottom w:val="none" w:sz="0" w:space="0" w:color="auto"/>
            <w:right w:val="none" w:sz="0" w:space="0" w:color="auto"/>
          </w:divBdr>
          <w:divsChild>
            <w:div w:id="694506132">
              <w:marLeft w:val="0"/>
              <w:marRight w:val="0"/>
              <w:marTop w:val="0"/>
              <w:marBottom w:val="0"/>
              <w:divBdr>
                <w:top w:val="none" w:sz="0" w:space="0" w:color="auto"/>
                <w:left w:val="none" w:sz="0" w:space="0" w:color="auto"/>
                <w:bottom w:val="none" w:sz="0" w:space="0" w:color="auto"/>
                <w:right w:val="none" w:sz="0" w:space="0" w:color="auto"/>
              </w:divBdr>
            </w:div>
            <w:div w:id="627584840">
              <w:marLeft w:val="0"/>
              <w:marRight w:val="0"/>
              <w:marTop w:val="0"/>
              <w:marBottom w:val="0"/>
              <w:divBdr>
                <w:top w:val="none" w:sz="0" w:space="0" w:color="auto"/>
                <w:left w:val="none" w:sz="0" w:space="0" w:color="auto"/>
                <w:bottom w:val="none" w:sz="0" w:space="0" w:color="auto"/>
                <w:right w:val="none" w:sz="0" w:space="0" w:color="auto"/>
              </w:divBdr>
              <w:divsChild>
                <w:div w:id="554632421">
                  <w:marLeft w:val="0"/>
                  <w:marRight w:val="0"/>
                  <w:marTop w:val="0"/>
                  <w:marBottom w:val="0"/>
                  <w:divBdr>
                    <w:top w:val="none" w:sz="0" w:space="0" w:color="auto"/>
                    <w:left w:val="none" w:sz="0" w:space="0" w:color="auto"/>
                    <w:bottom w:val="none" w:sz="0" w:space="0" w:color="auto"/>
                    <w:right w:val="none" w:sz="0" w:space="0" w:color="auto"/>
                  </w:divBdr>
                </w:div>
                <w:div w:id="1593126132">
                  <w:marLeft w:val="0"/>
                  <w:marRight w:val="0"/>
                  <w:marTop w:val="0"/>
                  <w:marBottom w:val="0"/>
                  <w:divBdr>
                    <w:top w:val="none" w:sz="0" w:space="0" w:color="auto"/>
                    <w:left w:val="none" w:sz="0" w:space="0" w:color="auto"/>
                    <w:bottom w:val="none" w:sz="0" w:space="0" w:color="auto"/>
                    <w:right w:val="none" w:sz="0" w:space="0" w:color="auto"/>
                  </w:divBdr>
                </w:div>
                <w:div w:id="8012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5687">
          <w:marLeft w:val="0"/>
          <w:marRight w:val="0"/>
          <w:marTop w:val="0"/>
          <w:marBottom w:val="0"/>
          <w:divBdr>
            <w:top w:val="none" w:sz="0" w:space="0" w:color="auto"/>
            <w:left w:val="none" w:sz="0" w:space="0" w:color="auto"/>
            <w:bottom w:val="none" w:sz="0" w:space="0" w:color="auto"/>
            <w:right w:val="none" w:sz="0" w:space="0" w:color="auto"/>
          </w:divBdr>
          <w:divsChild>
            <w:div w:id="1607687521">
              <w:marLeft w:val="0"/>
              <w:marRight w:val="0"/>
              <w:marTop w:val="0"/>
              <w:marBottom w:val="0"/>
              <w:divBdr>
                <w:top w:val="none" w:sz="0" w:space="0" w:color="auto"/>
                <w:left w:val="none" w:sz="0" w:space="0" w:color="auto"/>
                <w:bottom w:val="none" w:sz="0" w:space="0" w:color="auto"/>
                <w:right w:val="none" w:sz="0" w:space="0" w:color="auto"/>
              </w:divBdr>
              <w:divsChild>
                <w:div w:id="18975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58833">
      <w:bodyDiv w:val="1"/>
      <w:marLeft w:val="0"/>
      <w:marRight w:val="0"/>
      <w:marTop w:val="0"/>
      <w:marBottom w:val="0"/>
      <w:divBdr>
        <w:top w:val="none" w:sz="0" w:space="0" w:color="auto"/>
        <w:left w:val="none" w:sz="0" w:space="0" w:color="auto"/>
        <w:bottom w:val="none" w:sz="0" w:space="0" w:color="auto"/>
        <w:right w:val="none" w:sz="0" w:space="0" w:color="auto"/>
      </w:divBdr>
      <w:divsChild>
        <w:div w:id="629554200">
          <w:marLeft w:val="0"/>
          <w:marRight w:val="0"/>
          <w:marTop w:val="0"/>
          <w:marBottom w:val="0"/>
          <w:divBdr>
            <w:top w:val="none" w:sz="0" w:space="0" w:color="auto"/>
            <w:left w:val="none" w:sz="0" w:space="0" w:color="auto"/>
            <w:bottom w:val="none" w:sz="0" w:space="0" w:color="auto"/>
            <w:right w:val="none" w:sz="0" w:space="0" w:color="auto"/>
          </w:divBdr>
          <w:divsChild>
            <w:div w:id="1830556831">
              <w:marLeft w:val="0"/>
              <w:marRight w:val="0"/>
              <w:marTop w:val="0"/>
              <w:marBottom w:val="0"/>
              <w:divBdr>
                <w:top w:val="none" w:sz="0" w:space="0" w:color="auto"/>
                <w:left w:val="none" w:sz="0" w:space="0" w:color="auto"/>
                <w:bottom w:val="none" w:sz="0" w:space="0" w:color="auto"/>
                <w:right w:val="none" w:sz="0" w:space="0" w:color="auto"/>
              </w:divBdr>
              <w:divsChild>
                <w:div w:id="1136722874">
                  <w:marLeft w:val="0"/>
                  <w:marRight w:val="0"/>
                  <w:marTop w:val="0"/>
                  <w:marBottom w:val="0"/>
                  <w:divBdr>
                    <w:top w:val="none" w:sz="0" w:space="0" w:color="auto"/>
                    <w:left w:val="none" w:sz="0" w:space="0" w:color="auto"/>
                    <w:bottom w:val="none" w:sz="0" w:space="0" w:color="auto"/>
                    <w:right w:val="none" w:sz="0" w:space="0" w:color="auto"/>
                  </w:divBdr>
                  <w:divsChild>
                    <w:div w:id="1970277408">
                      <w:marLeft w:val="0"/>
                      <w:marRight w:val="0"/>
                      <w:marTop w:val="0"/>
                      <w:marBottom w:val="0"/>
                      <w:divBdr>
                        <w:top w:val="none" w:sz="0" w:space="0" w:color="auto"/>
                        <w:left w:val="none" w:sz="0" w:space="0" w:color="auto"/>
                        <w:bottom w:val="none" w:sz="0" w:space="0" w:color="auto"/>
                        <w:right w:val="none" w:sz="0" w:space="0" w:color="auto"/>
                      </w:divBdr>
                      <w:divsChild>
                        <w:div w:id="1963657103">
                          <w:marLeft w:val="0"/>
                          <w:marRight w:val="0"/>
                          <w:marTop w:val="0"/>
                          <w:marBottom w:val="0"/>
                          <w:divBdr>
                            <w:top w:val="none" w:sz="0" w:space="0" w:color="auto"/>
                            <w:left w:val="none" w:sz="0" w:space="0" w:color="auto"/>
                            <w:bottom w:val="none" w:sz="0" w:space="0" w:color="auto"/>
                            <w:right w:val="none" w:sz="0" w:space="0" w:color="auto"/>
                          </w:divBdr>
                          <w:divsChild>
                            <w:div w:id="384065619">
                              <w:marLeft w:val="0"/>
                              <w:marRight w:val="0"/>
                              <w:marTop w:val="0"/>
                              <w:marBottom w:val="0"/>
                              <w:divBdr>
                                <w:top w:val="none" w:sz="0" w:space="0" w:color="auto"/>
                                <w:left w:val="none" w:sz="0" w:space="0" w:color="auto"/>
                                <w:bottom w:val="none" w:sz="0" w:space="0" w:color="auto"/>
                                <w:right w:val="none" w:sz="0" w:space="0" w:color="auto"/>
                              </w:divBdr>
                              <w:divsChild>
                                <w:div w:id="1190265656">
                                  <w:marLeft w:val="0"/>
                                  <w:marRight w:val="0"/>
                                  <w:marTop w:val="0"/>
                                  <w:marBottom w:val="0"/>
                                  <w:divBdr>
                                    <w:top w:val="none" w:sz="0" w:space="0" w:color="auto"/>
                                    <w:left w:val="none" w:sz="0" w:space="0" w:color="auto"/>
                                    <w:bottom w:val="none" w:sz="0" w:space="0" w:color="auto"/>
                                    <w:right w:val="none" w:sz="0" w:space="0" w:color="auto"/>
                                  </w:divBdr>
                                  <w:divsChild>
                                    <w:div w:id="1335451643">
                                      <w:marLeft w:val="0"/>
                                      <w:marRight w:val="0"/>
                                      <w:marTop w:val="0"/>
                                      <w:marBottom w:val="0"/>
                                      <w:divBdr>
                                        <w:top w:val="none" w:sz="0" w:space="0" w:color="auto"/>
                                        <w:left w:val="none" w:sz="0" w:space="0" w:color="auto"/>
                                        <w:bottom w:val="none" w:sz="0" w:space="0" w:color="auto"/>
                                        <w:right w:val="none" w:sz="0" w:space="0" w:color="auto"/>
                                      </w:divBdr>
                                      <w:divsChild>
                                        <w:div w:id="1148715787">
                                          <w:marLeft w:val="0"/>
                                          <w:marRight w:val="0"/>
                                          <w:marTop w:val="0"/>
                                          <w:marBottom w:val="0"/>
                                          <w:divBdr>
                                            <w:top w:val="none" w:sz="0" w:space="0" w:color="auto"/>
                                            <w:left w:val="none" w:sz="0" w:space="0" w:color="auto"/>
                                            <w:bottom w:val="none" w:sz="0" w:space="0" w:color="auto"/>
                                            <w:right w:val="none" w:sz="0" w:space="0" w:color="auto"/>
                                          </w:divBdr>
                                          <w:divsChild>
                                            <w:div w:id="1742561986">
                                              <w:marLeft w:val="0"/>
                                              <w:marRight w:val="0"/>
                                              <w:marTop w:val="0"/>
                                              <w:marBottom w:val="0"/>
                                              <w:divBdr>
                                                <w:top w:val="none" w:sz="0" w:space="0" w:color="auto"/>
                                                <w:left w:val="none" w:sz="0" w:space="0" w:color="auto"/>
                                                <w:bottom w:val="none" w:sz="0" w:space="0" w:color="auto"/>
                                                <w:right w:val="none" w:sz="0" w:space="0" w:color="auto"/>
                                              </w:divBdr>
                                              <w:divsChild>
                                                <w:div w:id="11003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296856">
          <w:marLeft w:val="0"/>
          <w:marRight w:val="0"/>
          <w:marTop w:val="0"/>
          <w:marBottom w:val="0"/>
          <w:divBdr>
            <w:top w:val="none" w:sz="0" w:space="0" w:color="auto"/>
            <w:left w:val="none" w:sz="0" w:space="0" w:color="auto"/>
            <w:bottom w:val="none" w:sz="0" w:space="0" w:color="auto"/>
            <w:right w:val="none" w:sz="0" w:space="0" w:color="auto"/>
          </w:divBdr>
          <w:divsChild>
            <w:div w:id="136337621">
              <w:marLeft w:val="0"/>
              <w:marRight w:val="0"/>
              <w:marTop w:val="0"/>
              <w:marBottom w:val="0"/>
              <w:divBdr>
                <w:top w:val="none" w:sz="0" w:space="0" w:color="auto"/>
                <w:left w:val="none" w:sz="0" w:space="0" w:color="auto"/>
                <w:bottom w:val="none" w:sz="0" w:space="0" w:color="auto"/>
                <w:right w:val="none" w:sz="0" w:space="0" w:color="auto"/>
              </w:divBdr>
            </w:div>
            <w:div w:id="912201671">
              <w:marLeft w:val="0"/>
              <w:marRight w:val="0"/>
              <w:marTop w:val="0"/>
              <w:marBottom w:val="0"/>
              <w:divBdr>
                <w:top w:val="none" w:sz="0" w:space="0" w:color="auto"/>
                <w:left w:val="none" w:sz="0" w:space="0" w:color="auto"/>
                <w:bottom w:val="none" w:sz="0" w:space="0" w:color="auto"/>
                <w:right w:val="none" w:sz="0" w:space="0" w:color="auto"/>
              </w:divBdr>
              <w:divsChild>
                <w:div w:id="21223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4000">
          <w:marLeft w:val="0"/>
          <w:marRight w:val="0"/>
          <w:marTop w:val="0"/>
          <w:marBottom w:val="0"/>
          <w:divBdr>
            <w:top w:val="none" w:sz="0" w:space="0" w:color="auto"/>
            <w:left w:val="none" w:sz="0" w:space="0" w:color="auto"/>
            <w:bottom w:val="none" w:sz="0" w:space="0" w:color="auto"/>
            <w:right w:val="none" w:sz="0" w:space="0" w:color="auto"/>
          </w:divBdr>
          <w:divsChild>
            <w:div w:id="2096973544">
              <w:marLeft w:val="0"/>
              <w:marRight w:val="0"/>
              <w:marTop w:val="0"/>
              <w:marBottom w:val="0"/>
              <w:divBdr>
                <w:top w:val="none" w:sz="0" w:space="0" w:color="auto"/>
                <w:left w:val="none" w:sz="0" w:space="0" w:color="auto"/>
                <w:bottom w:val="none" w:sz="0" w:space="0" w:color="auto"/>
                <w:right w:val="none" w:sz="0" w:space="0" w:color="auto"/>
              </w:divBdr>
              <w:divsChild>
                <w:div w:id="19788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u.su/files/docs/TKRF.pdf" TargetMode="External"/><Relationship Id="rId13" Type="http://schemas.openxmlformats.org/officeDocument/2006/relationships/hyperlink" Target="https://dou.su/files/docs/MTRF_MR13_05_2004.pdf" TargetMode="External"/><Relationship Id="rId18" Type="http://schemas.openxmlformats.org/officeDocument/2006/relationships/hyperlink" Target="https://dou.su/node/48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u.su/files/docs/GOST1202301_2015.pdf" TargetMode="External"/><Relationship Id="rId17" Type="http://schemas.openxmlformats.org/officeDocument/2006/relationships/hyperlink" Target="https://dou.su/node/475" TargetMode="External"/><Relationship Id="rId2" Type="http://schemas.openxmlformats.org/officeDocument/2006/relationships/styles" Target="styles.xml"/><Relationship Id="rId16" Type="http://schemas.openxmlformats.org/officeDocument/2006/relationships/hyperlink" Target="https://dou.su/node/23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u.su/files/docs/GOST120004_2015.pdf" TargetMode="External"/><Relationship Id="rId5" Type="http://schemas.openxmlformats.org/officeDocument/2006/relationships/footnotes" Target="footnotes.xml"/><Relationship Id="rId15" Type="http://schemas.openxmlformats.org/officeDocument/2006/relationships/hyperlink" Target="https://dou.su/files/docs/PMTRF_29_10_2021_776n.pdf" TargetMode="External"/><Relationship Id="rId10" Type="http://schemas.openxmlformats.org/officeDocument/2006/relationships/hyperlink" Target="https://dou.su/files/docs/GOST120003_2015.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u.su/files/docs/GOST120007_2009.pdf" TargetMode="External"/><Relationship Id="rId14" Type="http://schemas.openxmlformats.org/officeDocument/2006/relationships/hyperlink" Target="https://dou.su/files/docs/PMTRF_29_10_2021_772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1879</Words>
  <Characters>10712</Characters>
  <Application>Microsoft Office Word</Application>
  <DocSecurity>0</DocSecurity>
  <Lines>89</Lines>
  <Paragraphs>25</Paragraphs>
  <ScaleCrop>false</ScaleCrop>
  <Company>Microsoft</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2022-03-22T12:45:00Z</cp:lastPrinted>
  <dcterms:created xsi:type="dcterms:W3CDTF">2022-03-22T09:39:00Z</dcterms:created>
  <dcterms:modified xsi:type="dcterms:W3CDTF">2022-04-11T11:14:00Z</dcterms:modified>
</cp:coreProperties>
</file>